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1C97" w14:textId="77FE0390" w:rsidR="009A6B21" w:rsidRPr="00435EA9" w:rsidRDefault="00B3012D">
      <w:pPr>
        <w:pStyle w:val="Title"/>
        <w:rPr>
          <w:rFonts w:ascii="Times New Roman" w:hAnsi="Times New Roman" w:cs="Times New Roman"/>
          <w:sz w:val="22"/>
          <w:szCs w:val="22"/>
        </w:rPr>
      </w:pPr>
      <w:r w:rsidRPr="00435EA9">
        <w:rPr>
          <w:rFonts w:ascii="Times New Roman" w:hAnsi="Times New Roman" w:cs="Times New Roman"/>
          <w:sz w:val="22"/>
          <w:szCs w:val="22"/>
        </w:rPr>
        <w:t>Arfeen Naeem Baig</w:t>
      </w:r>
    </w:p>
    <w:p w14:paraId="29EB9F81" w14:textId="4BB1F0DD" w:rsidR="009A6B21" w:rsidRPr="00435EA9" w:rsidRDefault="00B3012D">
      <w:pPr>
        <w:pStyle w:val="BodyText"/>
        <w:spacing w:line="242" w:lineRule="auto"/>
        <w:ind w:left="2380" w:right="2252" w:firstLine="0"/>
        <w:jc w:val="center"/>
        <w:rPr>
          <w:rFonts w:ascii="Times New Roman" w:hAnsi="Times New Roman" w:cs="Times New Roman"/>
          <w:sz w:val="22"/>
          <w:szCs w:val="22"/>
        </w:rPr>
      </w:pPr>
      <w:r w:rsidRPr="00435EA9">
        <w:rPr>
          <w:rFonts w:ascii="Times New Roman" w:hAnsi="Times New Roman" w:cs="Times New Roman"/>
          <w:sz w:val="22"/>
          <w:szCs w:val="22"/>
        </w:rPr>
        <w:t xml:space="preserve">Nespak Employees Cooperative Housing society (NECHS), Lahore, </w:t>
      </w:r>
      <w:r w:rsidR="008A17BE" w:rsidRPr="00435EA9">
        <w:rPr>
          <w:rFonts w:ascii="Times New Roman" w:hAnsi="Times New Roman" w:cs="Times New Roman"/>
          <w:sz w:val="22"/>
          <w:szCs w:val="22"/>
        </w:rPr>
        <w:t>Pakistan 0</w:t>
      </w:r>
      <w:r w:rsidRPr="00435EA9">
        <w:rPr>
          <w:rFonts w:ascii="Times New Roman" w:hAnsi="Times New Roman" w:cs="Times New Roman"/>
          <w:sz w:val="22"/>
          <w:szCs w:val="22"/>
        </w:rPr>
        <w:t>3004718647</w:t>
      </w:r>
    </w:p>
    <w:p w14:paraId="4F52D8C0" w14:textId="7BBB88BA" w:rsidR="009A6B21" w:rsidRPr="00435EA9" w:rsidRDefault="00000000" w:rsidP="00B3012D">
      <w:pPr>
        <w:pStyle w:val="BodyText"/>
        <w:ind w:left="2366" w:right="2252" w:firstLine="0"/>
        <w:jc w:val="center"/>
        <w:rPr>
          <w:rFonts w:ascii="Times New Roman" w:hAnsi="Times New Roman" w:cs="Times New Roman"/>
          <w:sz w:val="22"/>
          <w:szCs w:val="22"/>
        </w:rPr>
      </w:pPr>
      <w:hyperlink r:id="rId5" w:history="1">
        <w:r w:rsidR="00B3012D" w:rsidRPr="00435EA9">
          <w:rPr>
            <w:rStyle w:val="Hyperlink"/>
            <w:rFonts w:ascii="Times New Roman" w:hAnsi="Times New Roman" w:cs="Times New Roman"/>
            <w:sz w:val="22"/>
            <w:szCs w:val="22"/>
          </w:rPr>
          <w:t>arfeen000@gmail.com</w:t>
        </w:r>
      </w:hyperlink>
      <w:r w:rsidR="00B3012D" w:rsidRPr="00435EA9">
        <w:rPr>
          <w:rFonts w:ascii="Times New Roman" w:hAnsi="Times New Roman" w:cs="Times New Roman"/>
          <w:sz w:val="22"/>
          <w:szCs w:val="22"/>
        </w:rPr>
        <w:t xml:space="preserve"> </w:t>
      </w:r>
    </w:p>
    <w:p w14:paraId="38522321" w14:textId="77777777" w:rsidR="009A6B21" w:rsidRPr="00435EA9" w:rsidRDefault="009A6B21">
      <w:pPr>
        <w:pStyle w:val="BodyText"/>
        <w:spacing w:before="8" w:line="240" w:lineRule="auto"/>
        <w:ind w:left="0" w:firstLine="0"/>
        <w:rPr>
          <w:rFonts w:ascii="Times New Roman"/>
          <w:sz w:val="22"/>
          <w:szCs w:val="22"/>
        </w:rPr>
      </w:pPr>
    </w:p>
    <w:p w14:paraId="421A799C" w14:textId="2E6E8103" w:rsidR="009A6B21" w:rsidRPr="00435EA9" w:rsidRDefault="00000000">
      <w:pPr>
        <w:pStyle w:val="Heading1"/>
        <w:spacing w:before="93"/>
        <w:rPr>
          <w:rFonts w:ascii="Times New Roman" w:hAnsi="Times New Roman" w:cs="Times New Roman"/>
          <w:sz w:val="22"/>
          <w:szCs w:val="22"/>
        </w:rPr>
      </w:pPr>
      <w:r>
        <w:rPr>
          <w:rFonts w:ascii="Times New Roman" w:hAnsi="Times New Roman" w:cs="Times New Roman"/>
          <w:sz w:val="22"/>
          <w:szCs w:val="22"/>
        </w:rPr>
        <w:pict w14:anchorId="69D63357">
          <v:rect id="_x0000_s1031" style="position:absolute;left:0;text-align:left;margin-left:34.55pt;margin-top:19.4pt;width:526.7pt;height:.5pt;z-index:15728640;mso-position-horizontal-relative:page" fillcolor="black" stroked="f">
            <w10:wrap anchorx="page"/>
          </v:rect>
        </w:pict>
      </w:r>
      <w:r w:rsidR="008A17BE" w:rsidRPr="00435EA9">
        <w:rPr>
          <w:rFonts w:ascii="Times New Roman" w:hAnsi="Times New Roman" w:cs="Times New Roman"/>
          <w:sz w:val="22"/>
          <w:szCs w:val="22"/>
        </w:rPr>
        <w:t>Education</w:t>
      </w:r>
      <w:r w:rsidR="00F45FCC" w:rsidRPr="00435EA9">
        <w:rPr>
          <w:rFonts w:ascii="Times New Roman" w:hAnsi="Times New Roman" w:cs="Times New Roman"/>
          <w:sz w:val="22"/>
          <w:szCs w:val="22"/>
        </w:rPr>
        <w:t xml:space="preserve">                                                                                                                                                       </w:t>
      </w:r>
    </w:p>
    <w:p w14:paraId="0CB84099" w14:textId="77777777" w:rsidR="009A6B21" w:rsidRPr="00435EA9" w:rsidRDefault="009A6B21">
      <w:pPr>
        <w:pStyle w:val="BodyText"/>
        <w:spacing w:before="10" w:line="240" w:lineRule="auto"/>
        <w:ind w:left="0" w:firstLine="0"/>
        <w:rPr>
          <w:rFonts w:ascii="Times New Roman" w:hAnsi="Times New Roman" w:cs="Times New Roman"/>
          <w:b/>
          <w:bCs/>
          <w:sz w:val="22"/>
          <w:szCs w:val="22"/>
        </w:rPr>
      </w:pPr>
    </w:p>
    <w:p w14:paraId="1392E8C7" w14:textId="77777777" w:rsidR="009A6B21" w:rsidRPr="00435EA9" w:rsidRDefault="008A17BE">
      <w:pPr>
        <w:tabs>
          <w:tab w:val="left" w:pos="2120"/>
        </w:tabs>
        <w:spacing w:before="92" w:line="275" w:lineRule="exact"/>
        <w:ind w:left="140"/>
        <w:rPr>
          <w:rFonts w:ascii="Times New Roman" w:hAnsi="Times New Roman" w:cs="Times New Roman"/>
          <w:b/>
        </w:rPr>
      </w:pPr>
      <w:r w:rsidRPr="00435EA9">
        <w:rPr>
          <w:rFonts w:ascii="Times New Roman" w:hAnsi="Times New Roman" w:cs="Times New Roman"/>
        </w:rPr>
        <w:t>2020</w:t>
      </w:r>
      <w:r w:rsidRPr="00435EA9">
        <w:rPr>
          <w:rFonts w:ascii="Times New Roman" w:hAnsi="Times New Roman" w:cs="Times New Roman"/>
        </w:rPr>
        <w:tab/>
      </w:r>
      <w:r w:rsidRPr="00435EA9">
        <w:rPr>
          <w:rFonts w:ascii="Times New Roman" w:hAnsi="Times New Roman" w:cs="Times New Roman"/>
          <w:b/>
        </w:rPr>
        <w:t>MPhil Public Policy and</w:t>
      </w:r>
      <w:r w:rsidRPr="00435EA9">
        <w:rPr>
          <w:rFonts w:ascii="Times New Roman" w:hAnsi="Times New Roman" w:cs="Times New Roman"/>
          <w:b/>
          <w:spacing w:val="-14"/>
        </w:rPr>
        <w:t xml:space="preserve"> </w:t>
      </w:r>
      <w:r w:rsidRPr="00435EA9">
        <w:rPr>
          <w:rFonts w:ascii="Times New Roman" w:hAnsi="Times New Roman" w:cs="Times New Roman"/>
          <w:b/>
        </w:rPr>
        <w:t>Governance</w:t>
      </w:r>
    </w:p>
    <w:p w14:paraId="05F8E0CE" w14:textId="1988371B" w:rsidR="009A6B21" w:rsidRPr="00435EA9" w:rsidRDefault="008A17BE">
      <w:pPr>
        <w:pStyle w:val="BodyText"/>
        <w:spacing w:line="240" w:lineRule="auto"/>
        <w:ind w:left="2186" w:right="1526" w:hanging="65"/>
        <w:rPr>
          <w:rFonts w:ascii="Times New Roman" w:hAnsi="Times New Roman" w:cs="Times New Roman"/>
          <w:sz w:val="22"/>
          <w:szCs w:val="22"/>
        </w:rPr>
      </w:pPr>
      <w:r w:rsidRPr="00435EA9">
        <w:rPr>
          <w:rFonts w:ascii="Times New Roman" w:hAnsi="Times New Roman" w:cs="Times New Roman"/>
          <w:sz w:val="22"/>
          <w:szCs w:val="22"/>
        </w:rPr>
        <w:t>Forman Christian College (A Chartered University), Lahore (CGPA 3.</w:t>
      </w:r>
      <w:r w:rsidR="003E4E38" w:rsidRPr="00435EA9">
        <w:rPr>
          <w:rFonts w:ascii="Times New Roman" w:hAnsi="Times New Roman" w:cs="Times New Roman"/>
          <w:sz w:val="22"/>
          <w:szCs w:val="22"/>
        </w:rPr>
        <w:t>3</w:t>
      </w:r>
      <w:r w:rsidR="00386909">
        <w:rPr>
          <w:rFonts w:ascii="Times New Roman" w:hAnsi="Times New Roman" w:cs="Times New Roman"/>
          <w:sz w:val="22"/>
          <w:szCs w:val="22"/>
        </w:rPr>
        <w:t>3</w:t>
      </w:r>
      <w:r w:rsidRPr="00435EA9">
        <w:rPr>
          <w:rFonts w:ascii="Times New Roman" w:hAnsi="Times New Roman" w:cs="Times New Roman"/>
          <w:sz w:val="22"/>
          <w:szCs w:val="22"/>
        </w:rPr>
        <w:t>)</w:t>
      </w:r>
    </w:p>
    <w:p w14:paraId="37D4EF64" w14:textId="77777777" w:rsidR="009A6B21" w:rsidRPr="00435EA9" w:rsidRDefault="008A17BE">
      <w:pPr>
        <w:pStyle w:val="Heading1"/>
        <w:tabs>
          <w:tab w:val="left" w:pos="2120"/>
        </w:tabs>
        <w:spacing w:line="274" w:lineRule="exact"/>
        <w:rPr>
          <w:rFonts w:ascii="Times New Roman" w:hAnsi="Times New Roman" w:cs="Times New Roman"/>
          <w:sz w:val="22"/>
          <w:szCs w:val="22"/>
        </w:rPr>
      </w:pPr>
      <w:r w:rsidRPr="00435EA9">
        <w:rPr>
          <w:rFonts w:ascii="Times New Roman" w:hAnsi="Times New Roman" w:cs="Times New Roman"/>
          <w:b w:val="0"/>
          <w:sz w:val="22"/>
          <w:szCs w:val="22"/>
        </w:rPr>
        <w:t>2018</w:t>
      </w:r>
      <w:r w:rsidRPr="00435EA9">
        <w:rPr>
          <w:rFonts w:ascii="Times New Roman" w:hAnsi="Times New Roman" w:cs="Times New Roman"/>
          <w:b w:val="0"/>
          <w:sz w:val="22"/>
          <w:szCs w:val="22"/>
        </w:rPr>
        <w:tab/>
      </w:r>
      <w:r w:rsidRPr="00435EA9">
        <w:rPr>
          <w:rFonts w:ascii="Times New Roman" w:hAnsi="Times New Roman" w:cs="Times New Roman"/>
          <w:sz w:val="22"/>
          <w:szCs w:val="22"/>
        </w:rPr>
        <w:t>B.A Honors in Political</w:t>
      </w:r>
      <w:r w:rsidRPr="00435EA9">
        <w:rPr>
          <w:rFonts w:ascii="Times New Roman" w:hAnsi="Times New Roman" w:cs="Times New Roman"/>
          <w:spacing w:val="-11"/>
          <w:sz w:val="22"/>
          <w:szCs w:val="22"/>
        </w:rPr>
        <w:t xml:space="preserve"> </w:t>
      </w:r>
      <w:r w:rsidRPr="00435EA9">
        <w:rPr>
          <w:rFonts w:ascii="Times New Roman" w:hAnsi="Times New Roman" w:cs="Times New Roman"/>
          <w:sz w:val="22"/>
          <w:szCs w:val="22"/>
        </w:rPr>
        <w:t>Science</w:t>
      </w:r>
    </w:p>
    <w:p w14:paraId="7EF09DC6" w14:textId="3CE4771D" w:rsidR="009A6B21" w:rsidRPr="00435EA9" w:rsidRDefault="00B3012D">
      <w:pPr>
        <w:pStyle w:val="BodyText"/>
        <w:spacing w:line="244" w:lineRule="auto"/>
        <w:ind w:left="2121" w:right="5767" w:firstLine="0"/>
        <w:rPr>
          <w:rFonts w:ascii="Times New Roman" w:hAnsi="Times New Roman" w:cs="Times New Roman"/>
          <w:sz w:val="22"/>
          <w:szCs w:val="22"/>
        </w:rPr>
      </w:pPr>
      <w:r w:rsidRPr="00435EA9">
        <w:rPr>
          <w:rFonts w:ascii="Times New Roman" w:hAnsi="Times New Roman" w:cs="Times New Roman"/>
          <w:sz w:val="22"/>
          <w:szCs w:val="22"/>
        </w:rPr>
        <w:t xml:space="preserve">Kinnaird College for Women University </w:t>
      </w:r>
      <w:r w:rsidR="008A17BE" w:rsidRPr="00435EA9">
        <w:rPr>
          <w:rFonts w:ascii="Times New Roman" w:hAnsi="Times New Roman" w:cs="Times New Roman"/>
          <w:sz w:val="22"/>
          <w:szCs w:val="22"/>
        </w:rPr>
        <w:t>(CGPA 3.</w:t>
      </w:r>
      <w:r w:rsidRPr="00435EA9">
        <w:rPr>
          <w:rFonts w:ascii="Times New Roman" w:hAnsi="Times New Roman" w:cs="Times New Roman"/>
          <w:sz w:val="22"/>
          <w:szCs w:val="22"/>
        </w:rPr>
        <w:t>4)</w:t>
      </w:r>
    </w:p>
    <w:p w14:paraId="6FE1BBF3" w14:textId="5857EC96" w:rsidR="009A6B21" w:rsidRPr="00435EA9" w:rsidRDefault="008A17BE">
      <w:pPr>
        <w:tabs>
          <w:tab w:val="left" w:pos="2120"/>
        </w:tabs>
        <w:spacing w:line="268" w:lineRule="exact"/>
        <w:ind w:left="140"/>
        <w:rPr>
          <w:rFonts w:ascii="Times New Roman" w:hAnsi="Times New Roman" w:cs="Times New Roman"/>
          <w:b/>
        </w:rPr>
      </w:pPr>
      <w:r w:rsidRPr="00435EA9">
        <w:rPr>
          <w:rFonts w:ascii="Times New Roman" w:hAnsi="Times New Roman" w:cs="Times New Roman"/>
        </w:rPr>
        <w:t>2014</w:t>
      </w:r>
      <w:r w:rsidRPr="00435EA9">
        <w:rPr>
          <w:rFonts w:ascii="Times New Roman" w:hAnsi="Times New Roman" w:cs="Times New Roman"/>
        </w:rPr>
        <w:tab/>
      </w:r>
      <w:r w:rsidR="00B3012D" w:rsidRPr="00435EA9">
        <w:rPr>
          <w:rFonts w:ascii="Times New Roman" w:hAnsi="Times New Roman" w:cs="Times New Roman"/>
          <w:b/>
        </w:rPr>
        <w:t>Intermediate (F.A)</w:t>
      </w:r>
    </w:p>
    <w:p w14:paraId="1712B2FB" w14:textId="486049BC" w:rsidR="00612D52" w:rsidRPr="00435EA9" w:rsidRDefault="00B3012D" w:rsidP="00F92482">
      <w:pPr>
        <w:pStyle w:val="BodyText"/>
        <w:ind w:left="2121" w:firstLine="0"/>
        <w:rPr>
          <w:rFonts w:ascii="Times New Roman" w:hAnsi="Times New Roman" w:cs="Times New Roman"/>
          <w:sz w:val="22"/>
          <w:szCs w:val="22"/>
        </w:rPr>
      </w:pPr>
      <w:r w:rsidRPr="00435EA9">
        <w:rPr>
          <w:rFonts w:ascii="Times New Roman" w:hAnsi="Times New Roman" w:cs="Times New Roman"/>
          <w:sz w:val="22"/>
          <w:szCs w:val="22"/>
        </w:rPr>
        <w:t>Kinnaird College for Women University</w:t>
      </w:r>
    </w:p>
    <w:p w14:paraId="2C84C128" w14:textId="4604064C" w:rsidR="00612D52" w:rsidRPr="00435EA9" w:rsidRDefault="00612D52" w:rsidP="00612D52">
      <w:pPr>
        <w:pStyle w:val="BodyText"/>
        <w:rPr>
          <w:rFonts w:ascii="Times New Roman" w:hAnsi="Times New Roman" w:cs="Times New Roman"/>
          <w:sz w:val="22"/>
          <w:szCs w:val="22"/>
        </w:rPr>
      </w:pPr>
      <w:r w:rsidRPr="00435EA9">
        <w:rPr>
          <w:rFonts w:ascii="Times New Roman" w:hAnsi="Times New Roman" w:cs="Times New Roman"/>
          <w:sz w:val="22"/>
          <w:szCs w:val="22"/>
        </w:rPr>
        <w:t xml:space="preserve">2012                    </w:t>
      </w:r>
      <w:r w:rsidR="00553056" w:rsidRPr="00435EA9">
        <w:rPr>
          <w:rFonts w:ascii="Times New Roman" w:hAnsi="Times New Roman" w:cs="Times New Roman"/>
          <w:sz w:val="22"/>
          <w:szCs w:val="22"/>
        </w:rPr>
        <w:t xml:space="preserve">  </w:t>
      </w:r>
      <w:r w:rsidR="00F92482">
        <w:rPr>
          <w:rFonts w:ascii="Times New Roman" w:hAnsi="Times New Roman" w:cs="Times New Roman"/>
          <w:sz w:val="22"/>
          <w:szCs w:val="22"/>
        </w:rPr>
        <w:t xml:space="preserve">    </w:t>
      </w:r>
      <w:r w:rsidR="00F92482">
        <w:rPr>
          <w:rFonts w:ascii="Times New Roman" w:hAnsi="Times New Roman" w:cs="Times New Roman"/>
          <w:b/>
          <w:bCs/>
          <w:sz w:val="22"/>
          <w:szCs w:val="22"/>
        </w:rPr>
        <w:t xml:space="preserve"> </w:t>
      </w:r>
      <w:r w:rsidRPr="00435EA9">
        <w:rPr>
          <w:rFonts w:ascii="Times New Roman" w:hAnsi="Times New Roman" w:cs="Times New Roman"/>
          <w:b/>
          <w:bCs/>
          <w:sz w:val="22"/>
          <w:szCs w:val="22"/>
        </w:rPr>
        <w:t>Matriculation</w:t>
      </w:r>
      <w:r w:rsidRPr="00435EA9">
        <w:rPr>
          <w:rFonts w:ascii="Times New Roman" w:hAnsi="Times New Roman" w:cs="Times New Roman"/>
          <w:sz w:val="22"/>
          <w:szCs w:val="22"/>
        </w:rPr>
        <w:t xml:space="preserve"> </w:t>
      </w:r>
    </w:p>
    <w:p w14:paraId="41F43F68" w14:textId="46683573" w:rsidR="009A6B21" w:rsidRPr="00435EA9" w:rsidRDefault="00612D52" w:rsidP="0010679F">
      <w:pPr>
        <w:pStyle w:val="BodyText"/>
        <w:rPr>
          <w:rFonts w:ascii="Times New Roman" w:hAnsi="Times New Roman" w:cs="Times New Roman"/>
          <w:sz w:val="22"/>
          <w:szCs w:val="22"/>
        </w:rPr>
      </w:pPr>
      <w:r w:rsidRPr="00435EA9">
        <w:rPr>
          <w:rFonts w:ascii="Times New Roman" w:hAnsi="Times New Roman" w:cs="Times New Roman"/>
          <w:sz w:val="22"/>
          <w:szCs w:val="22"/>
        </w:rPr>
        <w:t xml:space="preserve">                           </w:t>
      </w:r>
      <w:r w:rsidR="00553056" w:rsidRPr="00435EA9">
        <w:rPr>
          <w:rFonts w:ascii="Times New Roman" w:hAnsi="Times New Roman" w:cs="Times New Roman"/>
          <w:sz w:val="22"/>
          <w:szCs w:val="22"/>
        </w:rPr>
        <w:t xml:space="preserve">  </w:t>
      </w:r>
      <w:r w:rsidRPr="00435EA9">
        <w:rPr>
          <w:rFonts w:ascii="Times New Roman" w:hAnsi="Times New Roman" w:cs="Times New Roman"/>
          <w:sz w:val="22"/>
          <w:szCs w:val="22"/>
        </w:rPr>
        <w:t xml:space="preserve"> </w:t>
      </w:r>
      <w:r w:rsidR="00F92482">
        <w:rPr>
          <w:rFonts w:ascii="Times New Roman" w:hAnsi="Times New Roman" w:cs="Times New Roman"/>
          <w:sz w:val="22"/>
          <w:szCs w:val="22"/>
        </w:rPr>
        <w:t xml:space="preserve">     </w:t>
      </w:r>
      <w:r w:rsidRPr="00435EA9">
        <w:rPr>
          <w:rFonts w:ascii="Times New Roman" w:hAnsi="Times New Roman" w:cs="Times New Roman"/>
          <w:sz w:val="22"/>
          <w:szCs w:val="22"/>
        </w:rPr>
        <w:t xml:space="preserve"> Divisional Public School</w:t>
      </w:r>
      <w:r w:rsidR="00B3012D" w:rsidRPr="00435EA9">
        <w:rPr>
          <w:rFonts w:ascii="Times New Roman" w:hAnsi="Times New Roman" w:cs="Times New Roman"/>
          <w:sz w:val="22"/>
          <w:szCs w:val="22"/>
        </w:rPr>
        <w:t xml:space="preserve"> </w:t>
      </w:r>
    </w:p>
    <w:p w14:paraId="7FD509A2" w14:textId="4FE6303B" w:rsidR="00966353" w:rsidRPr="00435EA9" w:rsidRDefault="00000000" w:rsidP="00966353">
      <w:pPr>
        <w:pStyle w:val="Heading1"/>
        <w:spacing w:before="208" w:line="276" w:lineRule="auto"/>
        <w:rPr>
          <w:rFonts w:ascii="Times New Roman" w:hAnsi="Times New Roman" w:cs="Times New Roman"/>
          <w:sz w:val="22"/>
          <w:szCs w:val="22"/>
          <w:u w:val="single"/>
        </w:rPr>
      </w:pPr>
      <w:bookmarkStart w:id="0" w:name="_Hlk98805907"/>
      <w:r>
        <w:rPr>
          <w:rFonts w:ascii="Times New Roman" w:hAnsi="Times New Roman" w:cs="Times New Roman"/>
          <w:sz w:val="22"/>
          <w:szCs w:val="22"/>
          <w:u w:val="single"/>
        </w:rPr>
        <w:pict w14:anchorId="597C918E">
          <v:rect id="_x0000_s1030" style="position:absolute;left:0;text-align:left;margin-left:34.55pt;margin-top:25.15pt;width:526.7pt;height:.5pt;z-index:15729152;mso-position-horizontal-relative:page" fillcolor="black" stroked="f">
            <w10:wrap anchorx="page"/>
          </v:rect>
        </w:pict>
      </w:r>
      <w:r w:rsidR="008A17BE" w:rsidRPr="00435EA9">
        <w:rPr>
          <w:rFonts w:ascii="Times New Roman" w:hAnsi="Times New Roman" w:cs="Times New Roman"/>
          <w:sz w:val="22"/>
          <w:szCs w:val="22"/>
          <w:u w:val="single"/>
        </w:rPr>
        <w:t xml:space="preserve">Professional Experience                                                                                                                                </w:t>
      </w:r>
    </w:p>
    <w:bookmarkEnd w:id="0"/>
    <w:p w14:paraId="39843D03" w14:textId="77777777" w:rsidR="00683994" w:rsidRPr="00435EA9" w:rsidRDefault="00683994" w:rsidP="00242AE4">
      <w:pPr>
        <w:tabs>
          <w:tab w:val="left" w:pos="2736"/>
        </w:tabs>
        <w:spacing w:line="274" w:lineRule="exact"/>
        <w:ind w:left="140"/>
        <w:rPr>
          <w:rFonts w:ascii="Times New Roman" w:hAnsi="Times New Roman" w:cs="Times New Roman"/>
        </w:rPr>
      </w:pPr>
    </w:p>
    <w:p w14:paraId="2E7489FF" w14:textId="42BD7D19" w:rsidR="00DD1805" w:rsidRDefault="00DD1805" w:rsidP="00242AE4">
      <w:pPr>
        <w:tabs>
          <w:tab w:val="left" w:pos="2736"/>
        </w:tabs>
        <w:spacing w:line="274" w:lineRule="exact"/>
        <w:ind w:left="140"/>
        <w:rPr>
          <w:rFonts w:ascii="Times New Roman" w:hAnsi="Times New Roman" w:cs="Times New Roman"/>
        </w:rPr>
      </w:pPr>
      <w:r>
        <w:rPr>
          <w:rFonts w:ascii="Times New Roman" w:hAnsi="Times New Roman" w:cs="Times New Roman"/>
        </w:rPr>
        <w:t xml:space="preserve">2022- Current     </w:t>
      </w:r>
      <w:r w:rsidRPr="00DD1805">
        <w:rPr>
          <w:rFonts w:ascii="Times New Roman" w:hAnsi="Times New Roman" w:cs="Times New Roman"/>
          <w:b/>
          <w:bCs/>
        </w:rPr>
        <w:t>RESEARCH ASSOSIATE</w:t>
      </w:r>
      <w:r>
        <w:rPr>
          <w:rFonts w:ascii="Times New Roman" w:hAnsi="Times New Roman" w:cs="Times New Roman"/>
        </w:rPr>
        <w:t>- Center for Public Policy &amp; Governance (CPPG)</w:t>
      </w:r>
    </w:p>
    <w:p w14:paraId="798DB6A9" w14:textId="77777777" w:rsidR="00DD1805" w:rsidRDefault="00DD1805" w:rsidP="00242AE4">
      <w:pPr>
        <w:tabs>
          <w:tab w:val="left" w:pos="2736"/>
        </w:tabs>
        <w:spacing w:line="274" w:lineRule="exact"/>
        <w:ind w:left="140"/>
        <w:rPr>
          <w:rFonts w:ascii="Times New Roman" w:hAnsi="Times New Roman" w:cs="Times New Roman"/>
        </w:rPr>
      </w:pPr>
    </w:p>
    <w:p w14:paraId="348B31E2" w14:textId="11C302DE" w:rsidR="003E4E38" w:rsidRPr="00435EA9" w:rsidRDefault="003E4E38" w:rsidP="00242AE4">
      <w:pPr>
        <w:tabs>
          <w:tab w:val="left" w:pos="2736"/>
        </w:tabs>
        <w:spacing w:line="274" w:lineRule="exact"/>
        <w:ind w:left="140"/>
        <w:rPr>
          <w:rFonts w:ascii="Times New Roman" w:hAnsi="Times New Roman" w:cs="Times New Roman"/>
        </w:rPr>
      </w:pPr>
      <w:r w:rsidRPr="00435EA9">
        <w:rPr>
          <w:rFonts w:ascii="Times New Roman" w:hAnsi="Times New Roman" w:cs="Times New Roman"/>
        </w:rPr>
        <w:t>2022</w:t>
      </w:r>
      <w:r w:rsidR="00DD1805">
        <w:rPr>
          <w:rFonts w:ascii="Times New Roman" w:hAnsi="Times New Roman" w:cs="Times New Roman"/>
        </w:rPr>
        <w:t xml:space="preserve"> (6 Months)</w:t>
      </w:r>
      <w:r w:rsidR="00DD1805" w:rsidRPr="00435EA9">
        <w:rPr>
          <w:rFonts w:ascii="Times New Roman" w:hAnsi="Times New Roman" w:cs="Times New Roman"/>
        </w:rPr>
        <w:t xml:space="preserve"> </w:t>
      </w:r>
      <w:r w:rsidR="00DD1805" w:rsidRPr="00DD1805">
        <w:rPr>
          <w:rFonts w:ascii="Times New Roman" w:hAnsi="Times New Roman" w:cs="Times New Roman"/>
          <w:b/>
          <w:bCs/>
        </w:rPr>
        <w:t>RESEARCH</w:t>
      </w:r>
      <w:r w:rsidRPr="00DD1805">
        <w:rPr>
          <w:rFonts w:ascii="Times New Roman" w:hAnsi="Times New Roman" w:cs="Times New Roman"/>
          <w:b/>
          <w:bCs/>
        </w:rPr>
        <w:t xml:space="preserve"> </w:t>
      </w:r>
      <w:r w:rsidRPr="00435EA9">
        <w:rPr>
          <w:rFonts w:ascii="Times New Roman" w:hAnsi="Times New Roman" w:cs="Times New Roman"/>
          <w:b/>
          <w:bCs/>
        </w:rPr>
        <w:t>ASSISTANT</w:t>
      </w:r>
      <w:r w:rsidRPr="00435EA9">
        <w:rPr>
          <w:rFonts w:ascii="Times New Roman" w:hAnsi="Times New Roman" w:cs="Times New Roman"/>
        </w:rPr>
        <w:t xml:space="preserve"> – Center </w:t>
      </w:r>
      <w:r w:rsidR="00DD1805">
        <w:rPr>
          <w:rFonts w:ascii="Times New Roman" w:hAnsi="Times New Roman" w:cs="Times New Roman"/>
        </w:rPr>
        <w:t xml:space="preserve">for </w:t>
      </w:r>
      <w:r w:rsidRPr="00435EA9">
        <w:rPr>
          <w:rFonts w:ascii="Times New Roman" w:hAnsi="Times New Roman" w:cs="Times New Roman"/>
        </w:rPr>
        <w:t xml:space="preserve">Learning and Teaching (CLT)-FCCU </w:t>
      </w:r>
    </w:p>
    <w:p w14:paraId="6FE24731" w14:textId="108947A0" w:rsidR="003E4E38" w:rsidRPr="00435EA9" w:rsidRDefault="003E4E38" w:rsidP="00242AE4">
      <w:pPr>
        <w:tabs>
          <w:tab w:val="left" w:pos="2736"/>
        </w:tabs>
        <w:spacing w:line="274" w:lineRule="exact"/>
        <w:ind w:left="140"/>
        <w:rPr>
          <w:rFonts w:ascii="Times New Roman" w:hAnsi="Times New Roman" w:cs="Times New Roman"/>
        </w:rPr>
      </w:pPr>
      <w:r w:rsidRPr="00435EA9">
        <w:rPr>
          <w:rFonts w:ascii="Times New Roman" w:hAnsi="Times New Roman" w:cs="Times New Roman"/>
        </w:rPr>
        <w:t xml:space="preserve">                             </w:t>
      </w:r>
    </w:p>
    <w:p w14:paraId="1FE2CD29" w14:textId="3D57CA18" w:rsidR="00242AE4" w:rsidRPr="00435EA9" w:rsidRDefault="00242AE4" w:rsidP="00242AE4">
      <w:pPr>
        <w:tabs>
          <w:tab w:val="left" w:pos="2736"/>
        </w:tabs>
        <w:spacing w:line="274" w:lineRule="exact"/>
        <w:ind w:left="140"/>
        <w:rPr>
          <w:rFonts w:ascii="Times New Roman" w:hAnsi="Times New Roman" w:cs="Times New Roman"/>
        </w:rPr>
      </w:pPr>
      <w:r w:rsidRPr="00435EA9">
        <w:rPr>
          <w:rFonts w:ascii="Times New Roman" w:hAnsi="Times New Roman" w:cs="Times New Roman"/>
        </w:rPr>
        <w:t xml:space="preserve">2021 – </w:t>
      </w:r>
      <w:r w:rsidR="003E4E38" w:rsidRPr="00435EA9">
        <w:rPr>
          <w:rFonts w:ascii="Times New Roman" w:hAnsi="Times New Roman" w:cs="Times New Roman"/>
        </w:rPr>
        <w:t xml:space="preserve">CURRENT </w:t>
      </w:r>
      <w:r w:rsidR="003E4E38" w:rsidRPr="00435EA9">
        <w:rPr>
          <w:rFonts w:ascii="Times New Roman" w:hAnsi="Times New Roman" w:cs="Times New Roman"/>
          <w:b/>
          <w:bCs/>
        </w:rPr>
        <w:t>AMBASSADOR</w:t>
      </w:r>
      <w:r w:rsidRPr="00435EA9">
        <w:rPr>
          <w:rFonts w:ascii="Times New Roman" w:hAnsi="Times New Roman" w:cs="Times New Roman"/>
          <w:b/>
          <w:bCs/>
        </w:rPr>
        <w:t xml:space="preserve"> – </w:t>
      </w:r>
      <w:r w:rsidRPr="00435EA9">
        <w:rPr>
          <w:rFonts w:ascii="Times New Roman" w:hAnsi="Times New Roman" w:cs="Times New Roman"/>
        </w:rPr>
        <w:t>CENTER OF GLOBAL AND STRATEGIC STUDIES (CGSS)</w:t>
      </w:r>
    </w:p>
    <w:p w14:paraId="2D74B865" w14:textId="7940904F" w:rsidR="00242AE4" w:rsidRPr="00435EA9" w:rsidRDefault="00242AE4" w:rsidP="00242AE4">
      <w:pPr>
        <w:tabs>
          <w:tab w:val="left" w:pos="2736"/>
        </w:tabs>
        <w:spacing w:line="274" w:lineRule="exact"/>
        <w:ind w:left="140"/>
        <w:rPr>
          <w:rFonts w:ascii="Times New Roman" w:hAnsi="Times New Roman" w:cs="Times New Roman"/>
        </w:rPr>
      </w:pPr>
    </w:p>
    <w:p w14:paraId="3CED14D8" w14:textId="7B74016F" w:rsidR="00242AE4" w:rsidRPr="00435EA9" w:rsidRDefault="00242AE4" w:rsidP="00242AE4">
      <w:pPr>
        <w:tabs>
          <w:tab w:val="left" w:pos="2736"/>
        </w:tabs>
        <w:spacing w:line="274" w:lineRule="exact"/>
        <w:ind w:left="140"/>
        <w:rPr>
          <w:rFonts w:ascii="Times New Roman" w:hAnsi="Times New Roman" w:cs="Times New Roman"/>
        </w:rPr>
      </w:pPr>
      <w:r w:rsidRPr="00435EA9">
        <w:rPr>
          <w:rFonts w:ascii="Times New Roman" w:hAnsi="Times New Roman" w:cs="Times New Roman"/>
        </w:rPr>
        <w:t xml:space="preserve">AUG- OCT 2020   </w:t>
      </w:r>
      <w:r w:rsidRPr="00435EA9">
        <w:rPr>
          <w:rFonts w:ascii="Times New Roman" w:hAnsi="Times New Roman" w:cs="Times New Roman"/>
          <w:b/>
          <w:bCs/>
        </w:rPr>
        <w:t>IN</w:t>
      </w:r>
      <w:r w:rsidR="00966353" w:rsidRPr="00435EA9">
        <w:rPr>
          <w:rFonts w:ascii="Times New Roman" w:hAnsi="Times New Roman" w:cs="Times New Roman"/>
          <w:b/>
          <w:bCs/>
        </w:rPr>
        <w:t>T</w:t>
      </w:r>
      <w:r w:rsidRPr="00435EA9">
        <w:rPr>
          <w:rFonts w:ascii="Times New Roman" w:hAnsi="Times New Roman" w:cs="Times New Roman"/>
          <w:b/>
          <w:bCs/>
        </w:rPr>
        <w:t>ERSHIP</w:t>
      </w:r>
      <w:r w:rsidRPr="00435EA9">
        <w:rPr>
          <w:rFonts w:ascii="Times New Roman" w:hAnsi="Times New Roman" w:cs="Times New Roman"/>
        </w:rPr>
        <w:t xml:space="preserve"> </w:t>
      </w:r>
      <w:r w:rsidR="00966353" w:rsidRPr="00435EA9">
        <w:rPr>
          <w:rFonts w:ascii="Times New Roman" w:hAnsi="Times New Roman" w:cs="Times New Roman"/>
        </w:rPr>
        <w:t>-</w:t>
      </w:r>
      <w:r w:rsidRPr="00435EA9">
        <w:rPr>
          <w:rFonts w:ascii="Times New Roman" w:hAnsi="Times New Roman" w:cs="Times New Roman"/>
        </w:rPr>
        <w:t xml:space="preserve"> CENTER OF GLOBAL AND STRATEGIC STUDIES (CGSS)</w:t>
      </w:r>
    </w:p>
    <w:p w14:paraId="7324B9B4" w14:textId="43665BD4" w:rsidR="00242AE4" w:rsidRPr="00435EA9" w:rsidRDefault="00242AE4" w:rsidP="00553056">
      <w:pPr>
        <w:tabs>
          <w:tab w:val="left" w:pos="2736"/>
        </w:tabs>
        <w:spacing w:line="274" w:lineRule="exact"/>
        <w:ind w:left="1440"/>
        <w:rPr>
          <w:rFonts w:ascii="Times New Roman" w:hAnsi="Times New Roman" w:cs="Times New Roman"/>
        </w:rPr>
      </w:pPr>
      <w:r w:rsidRPr="00435EA9">
        <w:rPr>
          <w:rFonts w:ascii="Times New Roman" w:hAnsi="Times New Roman" w:cs="Times New Roman"/>
        </w:rPr>
        <w:t xml:space="preserve">          The internship's duration was of six-weeks that was remote. Weekly submission </w:t>
      </w:r>
      <w:r w:rsidR="00553056" w:rsidRPr="00435EA9">
        <w:rPr>
          <w:rFonts w:ascii="Times New Roman" w:hAnsi="Times New Roman" w:cs="Times New Roman"/>
        </w:rPr>
        <w:t>of research</w:t>
      </w:r>
      <w:r w:rsidRPr="00435EA9">
        <w:rPr>
          <w:rFonts w:ascii="Times New Roman" w:hAnsi="Times New Roman" w:cs="Times New Roman"/>
        </w:rPr>
        <w:t xml:space="preserve"> papers was expected from the interns. The final week of the internship was designated to the presentation of our research paper.</w:t>
      </w:r>
    </w:p>
    <w:p w14:paraId="3D010940" w14:textId="77777777" w:rsidR="00242AE4" w:rsidRPr="00435EA9" w:rsidRDefault="00242AE4" w:rsidP="00242AE4">
      <w:pPr>
        <w:tabs>
          <w:tab w:val="left" w:pos="2736"/>
        </w:tabs>
        <w:spacing w:line="274" w:lineRule="exact"/>
        <w:ind w:left="140"/>
        <w:rPr>
          <w:rFonts w:ascii="Times New Roman" w:hAnsi="Times New Roman" w:cs="Times New Roman"/>
        </w:rPr>
      </w:pPr>
    </w:p>
    <w:p w14:paraId="41C11E0F" w14:textId="79C10A65" w:rsidR="009A6B21" w:rsidRPr="00435EA9" w:rsidRDefault="008A17BE">
      <w:pPr>
        <w:tabs>
          <w:tab w:val="left" w:pos="2120"/>
        </w:tabs>
        <w:spacing w:line="275" w:lineRule="exact"/>
        <w:ind w:left="140"/>
        <w:rPr>
          <w:rFonts w:ascii="Times New Roman" w:hAnsi="Times New Roman" w:cs="Times New Roman"/>
        </w:rPr>
      </w:pPr>
      <w:r w:rsidRPr="00435EA9">
        <w:rPr>
          <w:rFonts w:ascii="Times New Roman" w:hAnsi="Times New Roman" w:cs="Times New Roman"/>
        </w:rPr>
        <w:t>J</w:t>
      </w:r>
      <w:r w:rsidR="00966353" w:rsidRPr="00435EA9">
        <w:rPr>
          <w:rFonts w:ascii="Times New Roman" w:hAnsi="Times New Roman" w:cs="Times New Roman"/>
        </w:rPr>
        <w:t>AN 2018</w:t>
      </w:r>
      <w:r w:rsidR="003E4E38" w:rsidRPr="00435EA9">
        <w:rPr>
          <w:rFonts w:ascii="Times New Roman" w:hAnsi="Times New Roman" w:cs="Times New Roman"/>
        </w:rPr>
        <w:t xml:space="preserve">         </w:t>
      </w:r>
      <w:r w:rsidR="00966353" w:rsidRPr="00435EA9">
        <w:rPr>
          <w:rFonts w:ascii="Times New Roman" w:hAnsi="Times New Roman" w:cs="Times New Roman"/>
          <w:b/>
          <w:iCs/>
        </w:rPr>
        <w:t>INTERNSHIP -</w:t>
      </w:r>
      <w:r w:rsidR="00966353" w:rsidRPr="00435EA9">
        <w:rPr>
          <w:rFonts w:ascii="Times New Roman" w:hAnsi="Times New Roman" w:cs="Times New Roman"/>
        </w:rPr>
        <w:t xml:space="preserve"> NATIONAL COUNTER TERRORISM AGENCY (NACTA)</w:t>
      </w:r>
    </w:p>
    <w:p w14:paraId="1D128AD7" w14:textId="57FBC19C" w:rsidR="00966353" w:rsidRPr="00435EA9" w:rsidRDefault="00B702AD" w:rsidP="00553056">
      <w:pPr>
        <w:tabs>
          <w:tab w:val="left" w:pos="2120"/>
        </w:tabs>
        <w:spacing w:line="275" w:lineRule="exact"/>
        <w:ind w:left="1440"/>
        <w:rPr>
          <w:rFonts w:ascii="Times New Roman" w:hAnsi="Times New Roman" w:cs="Times New Roman"/>
        </w:rPr>
      </w:pPr>
      <w:r w:rsidRPr="00435EA9">
        <w:rPr>
          <w:rFonts w:ascii="Times New Roman" w:hAnsi="Times New Roman" w:cs="Times New Roman"/>
          <w:bCs/>
          <w:iCs/>
        </w:rPr>
        <w:t xml:space="preserve">      </w:t>
      </w:r>
      <w:r w:rsidRPr="00435EA9">
        <w:rPr>
          <w:rFonts w:ascii="Times New Roman" w:hAnsi="Times New Roman" w:cs="Times New Roman"/>
        </w:rPr>
        <w:t>Elaborate research-based internship about the agency, which included the functioning. hierarchy, main agenda, and way forward in terms of policy perspective for the organization.</w:t>
      </w:r>
    </w:p>
    <w:p w14:paraId="70271227" w14:textId="77777777" w:rsidR="00B702AD" w:rsidRPr="00435EA9" w:rsidRDefault="00B702AD">
      <w:pPr>
        <w:tabs>
          <w:tab w:val="left" w:pos="2120"/>
        </w:tabs>
        <w:spacing w:line="275" w:lineRule="exact"/>
        <w:ind w:left="140"/>
        <w:rPr>
          <w:rFonts w:ascii="Times New Roman" w:hAnsi="Times New Roman" w:cs="Times New Roman"/>
          <w:bCs/>
          <w:iCs/>
        </w:rPr>
      </w:pPr>
    </w:p>
    <w:p w14:paraId="39AD3F2F" w14:textId="77777777" w:rsidR="009A7F08" w:rsidRPr="00435EA9" w:rsidRDefault="009A7F08" w:rsidP="009A7F08">
      <w:pPr>
        <w:pStyle w:val="BodyText"/>
        <w:spacing w:line="240" w:lineRule="auto"/>
        <w:ind w:left="140" w:firstLine="0"/>
        <w:rPr>
          <w:rFonts w:ascii="Times New Roman" w:hAnsi="Times New Roman" w:cs="Times New Roman"/>
          <w:sz w:val="22"/>
          <w:szCs w:val="22"/>
        </w:rPr>
      </w:pPr>
      <w:r w:rsidRPr="00435EA9">
        <w:rPr>
          <w:rFonts w:ascii="Times New Roman" w:hAnsi="Times New Roman" w:cs="Times New Roman"/>
          <w:sz w:val="22"/>
          <w:szCs w:val="22"/>
        </w:rPr>
        <w:t xml:space="preserve">2015 – 2018      </w:t>
      </w:r>
      <w:r w:rsidRPr="00435EA9">
        <w:rPr>
          <w:rFonts w:ascii="Times New Roman" w:hAnsi="Times New Roman" w:cs="Times New Roman"/>
          <w:b/>
          <w:bCs/>
          <w:sz w:val="22"/>
          <w:szCs w:val="22"/>
        </w:rPr>
        <w:t>INTERNSHIP</w:t>
      </w:r>
      <w:r w:rsidRPr="00435EA9">
        <w:rPr>
          <w:rFonts w:ascii="Times New Roman" w:hAnsi="Times New Roman" w:cs="Times New Roman"/>
          <w:sz w:val="22"/>
          <w:szCs w:val="22"/>
        </w:rPr>
        <w:t xml:space="preserve"> IN MARKETING AND HR DEPARTMENT –</w:t>
      </w:r>
    </w:p>
    <w:p w14:paraId="7C1813FF" w14:textId="5838DA7E" w:rsidR="009A6B21" w:rsidRPr="00435EA9" w:rsidRDefault="009A7F08" w:rsidP="009A7F08">
      <w:pPr>
        <w:pStyle w:val="BodyText"/>
        <w:spacing w:line="240" w:lineRule="auto"/>
        <w:ind w:left="140" w:firstLine="0"/>
        <w:rPr>
          <w:rFonts w:ascii="Times New Roman" w:hAnsi="Times New Roman" w:cs="Times New Roman"/>
          <w:sz w:val="22"/>
          <w:szCs w:val="22"/>
        </w:rPr>
      </w:pPr>
      <w:r w:rsidRPr="00435EA9">
        <w:rPr>
          <w:rFonts w:ascii="Times New Roman" w:hAnsi="Times New Roman" w:cs="Times New Roman"/>
          <w:sz w:val="22"/>
          <w:szCs w:val="22"/>
        </w:rPr>
        <w:t xml:space="preserve">                         SHAUKAT KHANUM MEMORIAL CANCER HOSPITAL</w:t>
      </w:r>
    </w:p>
    <w:p w14:paraId="1822EB5E" w14:textId="1327C8C1" w:rsidR="003A763A" w:rsidRPr="00435EA9" w:rsidRDefault="003A763A" w:rsidP="00553056">
      <w:pPr>
        <w:pStyle w:val="BodyText"/>
        <w:spacing w:line="240" w:lineRule="auto"/>
        <w:ind w:left="1440" w:firstLine="0"/>
        <w:rPr>
          <w:rFonts w:ascii="Times New Roman" w:hAnsi="Times New Roman" w:cs="Times New Roman"/>
          <w:sz w:val="22"/>
          <w:szCs w:val="22"/>
        </w:rPr>
      </w:pPr>
      <w:r w:rsidRPr="00435EA9">
        <w:rPr>
          <w:rFonts w:ascii="Times New Roman" w:hAnsi="Times New Roman" w:cs="Times New Roman"/>
          <w:sz w:val="22"/>
          <w:szCs w:val="22"/>
        </w:rPr>
        <w:t xml:space="preserve">         Internship in the marketing and HR department which designated numerous responsibilities. This included Data entry of the registered organizations and schools’ volunteers were accepted from, the process of recruitment of volunteers, acting as telecom agents for their zakat campaign, and management of certain events during the internship.</w:t>
      </w:r>
    </w:p>
    <w:p w14:paraId="0E0F9707" w14:textId="7F980520" w:rsidR="0097446A" w:rsidRPr="000A322E" w:rsidRDefault="00000000" w:rsidP="0097446A">
      <w:pPr>
        <w:pStyle w:val="Heading1"/>
        <w:spacing w:before="208" w:line="276" w:lineRule="auto"/>
        <w:rPr>
          <w:rFonts w:ascii="Times New Roman" w:hAnsi="Times New Roman" w:cs="Times New Roman"/>
          <w:sz w:val="22"/>
          <w:szCs w:val="22"/>
          <w:u w:val="single"/>
        </w:rPr>
      </w:pPr>
      <w:r>
        <w:rPr>
          <w:sz w:val="22"/>
          <w:szCs w:val="22"/>
        </w:rPr>
        <w:pict w14:anchorId="1AE8E595">
          <v:rect id="_x0000_s1029" style="position:absolute;left:0;text-align:left;margin-left:34.55pt;margin-top:24pt;width:526.7pt;height:.5pt;z-index:15729664;mso-position-horizontal-relative:page" fillcolor="black" stroked="f">
            <w10:wrap anchorx="page"/>
          </v:rect>
        </w:pict>
      </w:r>
      <w:r w:rsidR="008A17BE" w:rsidRPr="00435EA9">
        <w:rPr>
          <w:sz w:val="22"/>
          <w:szCs w:val="22"/>
        </w:rPr>
        <w:t xml:space="preserve"> </w:t>
      </w:r>
      <w:r w:rsidR="003E4E38" w:rsidRPr="000A322E">
        <w:rPr>
          <w:rFonts w:ascii="Times New Roman" w:hAnsi="Times New Roman" w:cs="Times New Roman"/>
          <w:sz w:val="22"/>
          <w:szCs w:val="22"/>
          <w:u w:val="single"/>
        </w:rPr>
        <w:t>Publications, Working</w:t>
      </w:r>
      <w:r w:rsidR="0097446A" w:rsidRPr="000A322E">
        <w:rPr>
          <w:rFonts w:ascii="Times New Roman" w:hAnsi="Times New Roman" w:cs="Times New Roman"/>
          <w:sz w:val="22"/>
          <w:szCs w:val="22"/>
          <w:u w:val="single"/>
        </w:rPr>
        <w:t xml:space="preserve"> Papers</w:t>
      </w:r>
      <w:r>
        <w:rPr>
          <w:rFonts w:ascii="Times New Roman" w:hAnsi="Times New Roman" w:cs="Times New Roman"/>
          <w:sz w:val="22"/>
          <w:szCs w:val="22"/>
          <w:u w:val="single"/>
        </w:rPr>
        <w:pict w14:anchorId="7EF2AF29">
          <v:rect id="_x0000_s1039" style="position:absolute;left:0;text-align:left;margin-left:34.55pt;margin-top:25.15pt;width:526.7pt;height:.5pt;z-index:251667456;mso-position-horizontal-relative:page;mso-position-vertical-relative:text" fillcolor="black" stroked="f">
            <w10:wrap anchorx="page"/>
          </v:rect>
        </w:pict>
      </w:r>
      <w:r>
        <w:rPr>
          <w:rFonts w:ascii="Times New Roman" w:hAnsi="Times New Roman" w:cs="Times New Roman"/>
          <w:sz w:val="22"/>
          <w:szCs w:val="22"/>
          <w:u w:val="single"/>
        </w:rPr>
        <w:pict w14:anchorId="385027D1">
          <v:rect id="_x0000_s1036" style="position:absolute;left:0;text-align:left;margin-left:34.55pt;margin-top:25.15pt;width:526.7pt;height:.5pt;z-index:251663360;mso-position-horizontal-relative:page;mso-position-vertical-relative:text" fillcolor="black" stroked="f">
            <w10:wrap anchorx="page"/>
          </v:rect>
        </w:pict>
      </w:r>
      <w:r>
        <w:rPr>
          <w:rFonts w:ascii="Times New Roman" w:hAnsi="Times New Roman" w:cs="Times New Roman"/>
          <w:sz w:val="22"/>
          <w:szCs w:val="22"/>
          <w:u w:val="single"/>
        </w:rPr>
        <w:pict w14:anchorId="07219B66">
          <v:rect id="_x0000_s1037" style="position:absolute;left:0;text-align:left;margin-left:34.55pt;margin-top:25.15pt;width:526.7pt;height:.5pt;z-index:251665408;mso-position-horizontal-relative:page;mso-position-vertical-relative:text" fillcolor="black" stroked="f">
            <w10:wrap anchorx="page"/>
          </v:rect>
        </w:pict>
      </w:r>
      <w:r w:rsidR="003E4E38" w:rsidRPr="000A322E">
        <w:rPr>
          <w:rFonts w:ascii="Times New Roman" w:hAnsi="Times New Roman" w:cs="Times New Roman"/>
          <w:sz w:val="22"/>
          <w:szCs w:val="22"/>
          <w:u w:val="single"/>
        </w:rPr>
        <w:t xml:space="preserve">, Conferences </w:t>
      </w:r>
      <w:r w:rsidR="00F45FCC" w:rsidRPr="000A322E">
        <w:rPr>
          <w:rFonts w:ascii="Times New Roman" w:hAnsi="Times New Roman" w:cs="Times New Roman"/>
          <w:sz w:val="22"/>
          <w:szCs w:val="22"/>
          <w:u w:val="single"/>
        </w:rPr>
        <w:t xml:space="preserve">                                                                                                                   </w:t>
      </w:r>
    </w:p>
    <w:p w14:paraId="47AB9F5D" w14:textId="7E47736E" w:rsidR="0026575A" w:rsidRPr="00B522A1" w:rsidRDefault="0026575A" w:rsidP="00C16939">
      <w:pPr>
        <w:pStyle w:val="Heading1"/>
        <w:numPr>
          <w:ilvl w:val="0"/>
          <w:numId w:val="2"/>
        </w:numPr>
        <w:spacing w:before="185"/>
        <w:rPr>
          <w:rFonts w:ascii="Times New Roman" w:hAnsi="Times New Roman" w:cs="Times New Roman"/>
          <w:b w:val="0"/>
          <w:bCs w:val="0"/>
          <w:i/>
          <w:iCs/>
          <w:sz w:val="22"/>
          <w:szCs w:val="22"/>
        </w:rPr>
      </w:pPr>
      <w:r>
        <w:rPr>
          <w:rFonts w:ascii="Times New Roman" w:hAnsi="Times New Roman" w:cs="Times New Roman"/>
          <w:b w:val="0"/>
          <w:bCs w:val="0"/>
          <w:sz w:val="22"/>
          <w:szCs w:val="22"/>
        </w:rPr>
        <w:t>Impact of climate change on the National Security of Pakistan (2022)</w:t>
      </w:r>
      <w:r w:rsidR="00333B32">
        <w:rPr>
          <w:rFonts w:ascii="Times New Roman" w:hAnsi="Times New Roman" w:cs="Times New Roman"/>
          <w:b w:val="0"/>
          <w:bCs w:val="0"/>
          <w:sz w:val="22"/>
          <w:szCs w:val="22"/>
        </w:rPr>
        <w:t>- International</w:t>
      </w:r>
      <w:r w:rsidRPr="00B522A1">
        <w:rPr>
          <w:rFonts w:ascii="Times New Roman" w:hAnsi="Times New Roman" w:cs="Times New Roman"/>
          <w:b w:val="0"/>
          <w:bCs w:val="0"/>
          <w:i/>
          <w:iCs/>
          <w:sz w:val="22"/>
          <w:szCs w:val="22"/>
        </w:rPr>
        <w:t xml:space="preserve"> Social Science Conference-School of Integrated Social Sciences (University of Lahore).</w:t>
      </w:r>
      <w:r w:rsidR="00333B32" w:rsidRPr="00333B32">
        <w:t xml:space="preserve"> </w:t>
      </w:r>
      <w:hyperlink r:id="rId6" w:history="1">
        <w:r w:rsidR="00333B32" w:rsidRPr="00BB7061">
          <w:rPr>
            <w:rStyle w:val="Hyperlink"/>
            <w:rFonts w:ascii="Times New Roman" w:hAnsi="Times New Roman" w:cs="Times New Roman"/>
            <w:b w:val="0"/>
            <w:bCs w:val="0"/>
            <w:i/>
            <w:iCs/>
            <w:sz w:val="22"/>
            <w:szCs w:val="22"/>
          </w:rPr>
          <w:t>https://siss.uol.edu.pk/wp-content/uploads/sites/34/2022/07/Abstract-Book-International-Social-Science-Conference-2022.pdf</w:t>
        </w:r>
      </w:hyperlink>
      <w:r w:rsidR="00541727">
        <w:rPr>
          <w:rFonts w:ascii="Times New Roman" w:hAnsi="Times New Roman" w:cs="Times New Roman"/>
          <w:b w:val="0"/>
          <w:bCs w:val="0"/>
          <w:i/>
          <w:iCs/>
          <w:sz w:val="22"/>
          <w:szCs w:val="22"/>
        </w:rPr>
        <w:t xml:space="preserve"> (pg.32)</w:t>
      </w:r>
      <w:r w:rsidR="00333B32">
        <w:rPr>
          <w:rFonts w:ascii="Times New Roman" w:hAnsi="Times New Roman" w:cs="Times New Roman"/>
          <w:b w:val="0"/>
          <w:bCs w:val="0"/>
          <w:i/>
          <w:iCs/>
          <w:sz w:val="22"/>
          <w:szCs w:val="22"/>
        </w:rPr>
        <w:t xml:space="preserve"> </w:t>
      </w:r>
    </w:p>
    <w:p w14:paraId="38AD0FF4" w14:textId="1D2C4DA6" w:rsidR="003E4E38" w:rsidRPr="00435EA9" w:rsidRDefault="00C16939" w:rsidP="00C16939">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An Analysis of The Performance Of The Tourism Sector: A Critical Appraisal Of The Punjab Tourism Policy 2019 (2022) -</w:t>
      </w:r>
      <w:r w:rsidRPr="00435EA9">
        <w:rPr>
          <w:rFonts w:ascii="Times New Roman" w:hAnsi="Times New Roman" w:cs="Times New Roman"/>
          <w:b w:val="0"/>
          <w:bCs w:val="0"/>
          <w:i/>
          <w:iCs/>
          <w:sz w:val="22"/>
          <w:szCs w:val="22"/>
        </w:rPr>
        <w:t>3rd INTERNATIONAL CONFERENCE ON SOCIAL SCIENCES AND HUMANITIES</w:t>
      </w:r>
      <w:r w:rsidR="0010679F" w:rsidRPr="00435EA9">
        <w:rPr>
          <w:rFonts w:ascii="Times New Roman" w:hAnsi="Times New Roman" w:cs="Times New Roman"/>
          <w:b w:val="0"/>
          <w:bCs w:val="0"/>
          <w:i/>
          <w:iCs/>
          <w:sz w:val="22"/>
          <w:szCs w:val="22"/>
        </w:rPr>
        <w:t xml:space="preserve"> </w:t>
      </w:r>
      <w:hyperlink r:id="rId7" w:history="1">
        <w:r w:rsidR="0010679F" w:rsidRPr="00435EA9">
          <w:rPr>
            <w:rStyle w:val="Hyperlink"/>
            <w:rFonts w:ascii="Times New Roman" w:hAnsi="Times New Roman" w:cs="Times New Roman"/>
            <w:b w:val="0"/>
            <w:bCs w:val="0"/>
            <w:i/>
            <w:iCs/>
            <w:sz w:val="22"/>
            <w:szCs w:val="22"/>
          </w:rPr>
          <w:t>https://oric.kinnaird.edu.pk/wp-content/uploads/2022/05/Book-of-Abstract-3rd-International-Conference-on-Social-Sciences-Humanities.pdf</w:t>
        </w:r>
      </w:hyperlink>
      <w:r w:rsidR="0010679F" w:rsidRPr="00435EA9">
        <w:rPr>
          <w:rFonts w:ascii="Times New Roman" w:hAnsi="Times New Roman" w:cs="Times New Roman"/>
          <w:b w:val="0"/>
          <w:bCs w:val="0"/>
          <w:i/>
          <w:iCs/>
          <w:sz w:val="22"/>
          <w:szCs w:val="22"/>
        </w:rPr>
        <w:t xml:space="preserve">  (pg. 19)</w:t>
      </w:r>
    </w:p>
    <w:p w14:paraId="68AF1BE2" w14:textId="43497890" w:rsidR="00D32A81" w:rsidRPr="00435EA9" w:rsidRDefault="00D32A81" w:rsidP="00C16939">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Implications of migrants from war-torn countries in Pakistan: A case of the Afghan refugees (2022)</w:t>
      </w:r>
      <w:r w:rsidR="00C16939" w:rsidRPr="00435EA9">
        <w:rPr>
          <w:rFonts w:ascii="Times New Roman" w:hAnsi="Times New Roman" w:cs="Times New Roman"/>
          <w:b w:val="0"/>
          <w:bCs w:val="0"/>
          <w:sz w:val="22"/>
          <w:szCs w:val="22"/>
        </w:rPr>
        <w:t xml:space="preserve"> </w:t>
      </w:r>
      <w:r w:rsidRPr="00435EA9">
        <w:rPr>
          <w:rFonts w:ascii="Times New Roman" w:hAnsi="Times New Roman" w:cs="Times New Roman"/>
          <w:b w:val="0"/>
          <w:bCs w:val="0"/>
          <w:i/>
          <w:iCs/>
          <w:sz w:val="22"/>
          <w:szCs w:val="22"/>
        </w:rPr>
        <w:t>Deciphering Global Security Architecture in the 21st Century: Exploring Pathways, Determining Strategies</w:t>
      </w:r>
      <w:r w:rsidR="00C16939" w:rsidRPr="00435EA9">
        <w:rPr>
          <w:rFonts w:ascii="Times New Roman" w:hAnsi="Times New Roman" w:cs="Times New Roman"/>
          <w:b w:val="0"/>
          <w:bCs w:val="0"/>
          <w:i/>
          <w:iCs/>
          <w:sz w:val="22"/>
          <w:szCs w:val="22"/>
        </w:rPr>
        <w:t xml:space="preserve"> </w:t>
      </w:r>
      <w:r w:rsidRPr="00435EA9">
        <w:rPr>
          <w:rFonts w:ascii="Times New Roman" w:hAnsi="Times New Roman" w:cs="Times New Roman"/>
          <w:b w:val="0"/>
          <w:bCs w:val="0"/>
          <w:i/>
          <w:iCs/>
          <w:sz w:val="22"/>
          <w:szCs w:val="22"/>
        </w:rPr>
        <w:t>at Punjab University.</w:t>
      </w:r>
    </w:p>
    <w:p w14:paraId="297442AE" w14:textId="1972A6F2" w:rsidR="000462DE" w:rsidRPr="00435EA9" w:rsidRDefault="000462DE" w:rsidP="00D1485F">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Developments in the Tourism Industry in Pakistan: A boost ensured By China Pakistan Economic Corridor (2020)</w:t>
      </w:r>
      <w:r w:rsidR="00D1485F" w:rsidRPr="00435EA9">
        <w:rPr>
          <w:rFonts w:ascii="Times New Roman" w:hAnsi="Times New Roman" w:cs="Times New Roman"/>
          <w:b w:val="0"/>
          <w:bCs w:val="0"/>
          <w:sz w:val="22"/>
          <w:szCs w:val="22"/>
        </w:rPr>
        <w:t xml:space="preserve"> -</w:t>
      </w:r>
      <w:r w:rsidRPr="00435EA9">
        <w:rPr>
          <w:rFonts w:ascii="Times New Roman" w:hAnsi="Times New Roman" w:cs="Times New Roman"/>
          <w:b w:val="0"/>
          <w:bCs w:val="0"/>
          <w:i/>
          <w:iCs/>
          <w:sz w:val="22"/>
          <w:szCs w:val="22"/>
        </w:rPr>
        <w:t>The Platform by CGSS</w:t>
      </w:r>
      <w:r w:rsidRPr="00435EA9">
        <w:rPr>
          <w:rFonts w:ascii="Times New Roman" w:hAnsi="Times New Roman" w:cs="Times New Roman"/>
          <w:b w:val="0"/>
          <w:bCs w:val="0"/>
          <w:sz w:val="22"/>
          <w:szCs w:val="22"/>
        </w:rPr>
        <w:t xml:space="preserve"> </w:t>
      </w:r>
      <w:hyperlink r:id="rId8" w:history="1">
        <w:r w:rsidRPr="00435EA9">
          <w:rPr>
            <w:rStyle w:val="Hyperlink"/>
            <w:rFonts w:ascii="Times New Roman" w:hAnsi="Times New Roman" w:cs="Times New Roman"/>
            <w:b w:val="0"/>
            <w:bCs w:val="0"/>
            <w:sz w:val="22"/>
            <w:szCs w:val="22"/>
          </w:rPr>
          <w:t>https://cgss.com.pk/paper/pdf/Developments-in-the-Tourism-Industry-in-Pakistan-A-boost-ensured-By-CPEC.pdf</w:t>
        </w:r>
      </w:hyperlink>
      <w:r w:rsidRPr="00435EA9">
        <w:rPr>
          <w:rFonts w:ascii="Times New Roman" w:hAnsi="Times New Roman" w:cs="Times New Roman"/>
          <w:b w:val="0"/>
          <w:bCs w:val="0"/>
          <w:sz w:val="22"/>
          <w:szCs w:val="22"/>
        </w:rPr>
        <w:t xml:space="preserve">   </w:t>
      </w:r>
    </w:p>
    <w:p w14:paraId="5C96C416" w14:textId="40602D43" w:rsidR="000462DE" w:rsidRPr="00435EA9" w:rsidRDefault="000462DE" w:rsidP="00D1485F">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lastRenderedPageBreak/>
        <w:t>Current Education System and CSS Examination -Mukalma- Center of Global and Strategic studies Islamabad (2020)</w:t>
      </w:r>
      <w:r w:rsidR="00D1485F" w:rsidRPr="00435EA9">
        <w:rPr>
          <w:rFonts w:ascii="Times New Roman" w:hAnsi="Times New Roman" w:cs="Times New Roman"/>
          <w:b w:val="0"/>
          <w:bCs w:val="0"/>
          <w:sz w:val="22"/>
          <w:szCs w:val="22"/>
        </w:rPr>
        <w:t xml:space="preserve"> </w:t>
      </w:r>
      <w:hyperlink r:id="rId9" w:history="1">
        <w:r w:rsidR="00D1485F" w:rsidRPr="00435EA9">
          <w:rPr>
            <w:rStyle w:val="Hyperlink"/>
            <w:rFonts w:ascii="Times New Roman" w:hAnsi="Times New Roman" w:cs="Times New Roman"/>
            <w:b w:val="0"/>
            <w:bCs w:val="0"/>
            <w:sz w:val="22"/>
            <w:szCs w:val="22"/>
          </w:rPr>
          <w:t>https://www.youtube.com/watch?v=WUGC0h249yg&amp;t=159s</w:t>
        </w:r>
      </w:hyperlink>
      <w:r w:rsidRPr="00435EA9">
        <w:rPr>
          <w:rFonts w:ascii="Times New Roman" w:hAnsi="Times New Roman" w:cs="Times New Roman"/>
          <w:b w:val="0"/>
          <w:bCs w:val="0"/>
          <w:sz w:val="22"/>
          <w:szCs w:val="22"/>
        </w:rPr>
        <w:t xml:space="preserve">   </w:t>
      </w:r>
    </w:p>
    <w:p w14:paraId="13A48628" w14:textId="00352AD5" w:rsidR="000462DE" w:rsidRPr="00435EA9" w:rsidRDefault="000462DE" w:rsidP="00D1485F">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CPEC &amp; its Prospects for Afghanistan -</w:t>
      </w:r>
      <w:r w:rsidRPr="00435EA9">
        <w:rPr>
          <w:rFonts w:ascii="Times New Roman" w:hAnsi="Times New Roman" w:cs="Times New Roman"/>
          <w:b w:val="0"/>
          <w:bCs w:val="0"/>
          <w:i/>
          <w:iCs/>
          <w:sz w:val="22"/>
          <w:szCs w:val="22"/>
        </w:rPr>
        <w:t>Mukalma- Center of Global and Strategic studies Islamabad</w:t>
      </w:r>
      <w:r w:rsidRPr="00435EA9">
        <w:rPr>
          <w:rFonts w:ascii="Times New Roman" w:hAnsi="Times New Roman" w:cs="Times New Roman"/>
          <w:b w:val="0"/>
          <w:bCs w:val="0"/>
          <w:sz w:val="22"/>
          <w:szCs w:val="22"/>
        </w:rPr>
        <w:t xml:space="preserve"> (2020)</w:t>
      </w:r>
      <w:r w:rsidR="00D1485F" w:rsidRPr="00435EA9">
        <w:rPr>
          <w:rFonts w:ascii="Times New Roman" w:hAnsi="Times New Roman" w:cs="Times New Roman"/>
          <w:b w:val="0"/>
          <w:bCs w:val="0"/>
          <w:sz w:val="22"/>
          <w:szCs w:val="22"/>
        </w:rPr>
        <w:t xml:space="preserve"> </w:t>
      </w:r>
      <w:hyperlink r:id="rId10" w:history="1">
        <w:r w:rsidR="00D1485F" w:rsidRPr="00435EA9">
          <w:rPr>
            <w:rStyle w:val="Hyperlink"/>
            <w:rFonts w:ascii="Times New Roman" w:hAnsi="Times New Roman" w:cs="Times New Roman"/>
            <w:b w:val="0"/>
            <w:bCs w:val="0"/>
            <w:sz w:val="22"/>
            <w:szCs w:val="22"/>
          </w:rPr>
          <w:t>https://www.youtube.com/watch?v=AA7q0HQBUn8&amp;t=25s</w:t>
        </w:r>
      </w:hyperlink>
      <w:r w:rsidRPr="00435EA9">
        <w:rPr>
          <w:rFonts w:ascii="Times New Roman" w:hAnsi="Times New Roman" w:cs="Times New Roman"/>
          <w:b w:val="0"/>
          <w:bCs w:val="0"/>
          <w:sz w:val="22"/>
          <w:szCs w:val="22"/>
        </w:rPr>
        <w:t xml:space="preserve"> </w:t>
      </w:r>
    </w:p>
    <w:p w14:paraId="5C317134" w14:textId="59EBEDA3" w:rsidR="000462DE" w:rsidRPr="00435EA9" w:rsidRDefault="000462DE" w:rsidP="00D1485F">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Exploring Sustainable Economic Potentials for CPEC through the integration of BRI and SDG (2019)</w:t>
      </w:r>
      <w:r w:rsidR="00D1485F" w:rsidRPr="00435EA9">
        <w:rPr>
          <w:rFonts w:ascii="Times New Roman" w:hAnsi="Times New Roman" w:cs="Times New Roman"/>
          <w:b w:val="0"/>
          <w:bCs w:val="0"/>
          <w:sz w:val="22"/>
          <w:szCs w:val="22"/>
        </w:rPr>
        <w:t xml:space="preserve"> - </w:t>
      </w:r>
      <w:r w:rsidRPr="00435EA9">
        <w:rPr>
          <w:rFonts w:ascii="Times New Roman" w:hAnsi="Times New Roman" w:cs="Times New Roman"/>
          <w:b w:val="0"/>
          <w:bCs w:val="0"/>
          <w:i/>
          <w:iCs/>
          <w:sz w:val="22"/>
          <w:szCs w:val="22"/>
        </w:rPr>
        <w:t>2nd INTERNATIONAL CONFERENCE ON SOCIAL SCIENCES AND HUMANITIES</w:t>
      </w:r>
      <w:r w:rsidRPr="00435EA9">
        <w:rPr>
          <w:rFonts w:ascii="Times New Roman" w:hAnsi="Times New Roman" w:cs="Times New Roman"/>
          <w:b w:val="0"/>
          <w:bCs w:val="0"/>
          <w:sz w:val="22"/>
          <w:szCs w:val="22"/>
        </w:rPr>
        <w:t xml:space="preserve"> </w:t>
      </w:r>
      <w:hyperlink r:id="rId11" w:history="1">
        <w:r w:rsidRPr="00435EA9">
          <w:rPr>
            <w:rStyle w:val="Hyperlink"/>
            <w:rFonts w:ascii="Times New Roman" w:hAnsi="Times New Roman" w:cs="Times New Roman"/>
            <w:b w:val="0"/>
            <w:bCs w:val="0"/>
            <w:sz w:val="22"/>
            <w:szCs w:val="22"/>
          </w:rPr>
          <w:t>http://oric.kinnaird.edu.pk/2nd-international-conference-on-social-sciences-humanities-24th-26th-october-2019-day-1/</w:t>
        </w:r>
      </w:hyperlink>
      <w:r w:rsidRPr="00435EA9">
        <w:rPr>
          <w:rFonts w:ascii="Times New Roman" w:hAnsi="Times New Roman" w:cs="Times New Roman"/>
          <w:b w:val="0"/>
          <w:bCs w:val="0"/>
          <w:sz w:val="22"/>
          <w:szCs w:val="22"/>
        </w:rPr>
        <w:t xml:space="preserve"> </w:t>
      </w:r>
    </w:p>
    <w:p w14:paraId="6A0D5738" w14:textId="7442C5CA" w:rsidR="000A322E" w:rsidRPr="000A322E" w:rsidRDefault="000462DE" w:rsidP="000A322E">
      <w:pPr>
        <w:pStyle w:val="Heading1"/>
        <w:numPr>
          <w:ilvl w:val="0"/>
          <w:numId w:val="2"/>
        </w:numPr>
        <w:spacing w:before="185"/>
        <w:rPr>
          <w:rFonts w:ascii="Times New Roman" w:hAnsi="Times New Roman" w:cs="Times New Roman"/>
          <w:b w:val="0"/>
          <w:bCs w:val="0"/>
          <w:sz w:val="22"/>
          <w:szCs w:val="22"/>
        </w:rPr>
      </w:pPr>
      <w:r w:rsidRPr="00435EA9">
        <w:rPr>
          <w:rFonts w:ascii="Times New Roman" w:hAnsi="Times New Roman" w:cs="Times New Roman"/>
          <w:b w:val="0"/>
          <w:bCs w:val="0"/>
          <w:sz w:val="22"/>
          <w:szCs w:val="22"/>
        </w:rPr>
        <w:t>Increasing Trends of Bonded Labor in Pakistan: Case of Brick kiln Sector in Lahore (2018)</w:t>
      </w:r>
      <w:r w:rsidR="00D1485F" w:rsidRPr="00435EA9">
        <w:rPr>
          <w:rFonts w:ascii="Times New Roman" w:hAnsi="Times New Roman" w:cs="Times New Roman"/>
          <w:b w:val="0"/>
          <w:bCs w:val="0"/>
          <w:sz w:val="22"/>
          <w:szCs w:val="22"/>
        </w:rPr>
        <w:t xml:space="preserve"> </w:t>
      </w:r>
      <w:r w:rsidR="0097446A" w:rsidRPr="00435EA9">
        <w:rPr>
          <w:rFonts w:ascii="Times New Roman" w:hAnsi="Times New Roman" w:cs="Times New Roman"/>
          <w:b w:val="0"/>
          <w:bCs w:val="0"/>
          <w:i/>
          <w:iCs/>
          <w:sz w:val="22"/>
          <w:szCs w:val="22"/>
        </w:rPr>
        <w:t xml:space="preserve">International Conference on Human Rights: Challenges and Prospects (ICHRCP) </w:t>
      </w:r>
      <w:hyperlink r:id="rId12" w:history="1">
        <w:r w:rsidR="0097446A" w:rsidRPr="00435EA9">
          <w:rPr>
            <w:rStyle w:val="Hyperlink"/>
            <w:rFonts w:ascii="Times New Roman" w:hAnsi="Times New Roman" w:cs="Times New Roman"/>
            <w:b w:val="0"/>
            <w:bCs w:val="0"/>
            <w:sz w:val="22"/>
            <w:szCs w:val="22"/>
          </w:rPr>
          <w:t>http://ps.gcu.edu.pk/wp-content/uploads/2019/07/Final-Proceedings-of-ICHRCP-2018.pdf</w:t>
        </w:r>
      </w:hyperlink>
      <w:r w:rsidR="000A322E">
        <w:rPr>
          <w:rFonts w:ascii="Times New Roman" w:hAnsi="Times New Roman" w:cs="Times New Roman"/>
          <w:b w:val="0"/>
          <w:bCs w:val="0"/>
          <w:sz w:val="22"/>
          <w:szCs w:val="22"/>
        </w:rPr>
        <w:t xml:space="preserve"> </w:t>
      </w:r>
    </w:p>
    <w:p w14:paraId="080B65DA" w14:textId="2928DC54" w:rsidR="000462DE" w:rsidRPr="000A322E" w:rsidRDefault="0097446A" w:rsidP="000A322E">
      <w:pPr>
        <w:pStyle w:val="ListParagraph"/>
        <w:numPr>
          <w:ilvl w:val="0"/>
          <w:numId w:val="2"/>
        </w:numPr>
        <w:rPr>
          <w:rFonts w:ascii="Times New Roman" w:hAnsi="Times New Roman" w:cs="Times New Roman"/>
        </w:rPr>
      </w:pPr>
      <w:r w:rsidRPr="00435EA9">
        <w:rPr>
          <w:rFonts w:ascii="Times New Roman" w:hAnsi="Times New Roman" w:cs="Times New Roman"/>
        </w:rPr>
        <w:t xml:space="preserve">Editorial published in </w:t>
      </w:r>
      <w:r w:rsidRPr="00435EA9">
        <w:rPr>
          <w:rFonts w:ascii="Times New Roman" w:hAnsi="Times New Roman" w:cs="Times New Roman"/>
          <w:i/>
          <w:iCs/>
        </w:rPr>
        <w:t>PAKISTAN TIMES</w:t>
      </w:r>
      <w:r w:rsidRPr="00435EA9">
        <w:rPr>
          <w:rFonts w:ascii="Times New Roman" w:hAnsi="Times New Roman" w:cs="Times New Roman"/>
        </w:rPr>
        <w:t xml:space="preserve"> titled as “</w:t>
      </w:r>
      <w:r w:rsidR="00C16939" w:rsidRPr="00435EA9">
        <w:rPr>
          <w:rFonts w:ascii="Times New Roman" w:hAnsi="Times New Roman" w:cs="Times New Roman"/>
        </w:rPr>
        <w:t>Security Of School And Aftermath Of Aps Attacks</w:t>
      </w:r>
      <w:r w:rsidRPr="00435EA9">
        <w:rPr>
          <w:rFonts w:ascii="Times New Roman" w:hAnsi="Times New Roman" w:cs="Times New Roman"/>
        </w:rPr>
        <w:t>”</w:t>
      </w:r>
      <w:r w:rsidR="00826A94" w:rsidRPr="00435EA9">
        <w:rPr>
          <w:rFonts w:ascii="Times New Roman" w:hAnsi="Times New Roman" w:cs="Times New Roman"/>
        </w:rPr>
        <w:t xml:space="preserve"> </w:t>
      </w:r>
      <w:r w:rsidRPr="00435EA9">
        <w:rPr>
          <w:rFonts w:ascii="Times New Roman" w:hAnsi="Times New Roman" w:cs="Times New Roman"/>
        </w:rPr>
        <w:t>(2015)</w:t>
      </w:r>
    </w:p>
    <w:p w14:paraId="2075BE02" w14:textId="1E54AF50" w:rsidR="009A6B21" w:rsidRPr="00435EA9" w:rsidRDefault="00000000" w:rsidP="000462DE">
      <w:pPr>
        <w:pStyle w:val="Heading1"/>
        <w:spacing w:line="270" w:lineRule="exact"/>
        <w:jc w:val="both"/>
        <w:rPr>
          <w:rFonts w:ascii="Times New Roman" w:hAnsi="Times New Roman" w:cs="Times New Roman"/>
          <w:sz w:val="22"/>
          <w:szCs w:val="22"/>
          <w:u w:val="single"/>
        </w:rPr>
      </w:pPr>
      <w:r>
        <w:rPr>
          <w:rFonts w:ascii="Times New Roman" w:hAnsi="Times New Roman" w:cs="Times New Roman"/>
          <w:sz w:val="22"/>
          <w:szCs w:val="22"/>
          <w:u w:val="single"/>
        </w:rPr>
        <w:pict w14:anchorId="73BC354E">
          <v:rect id="_x0000_s1028" style="position:absolute;left:0;text-align:left;margin-left:34.55pt;margin-top:14.5pt;width:526.7pt;height:.5pt;z-index:15730176;mso-position-horizontal-relative:page" fillcolor="black" stroked="f">
            <w10:wrap anchorx="page"/>
          </v:rect>
        </w:pict>
      </w:r>
      <w:r w:rsidR="008A17BE" w:rsidRPr="00435EA9">
        <w:rPr>
          <w:rFonts w:ascii="Times New Roman" w:hAnsi="Times New Roman" w:cs="Times New Roman"/>
          <w:sz w:val="22"/>
          <w:szCs w:val="22"/>
          <w:u w:val="single"/>
        </w:rPr>
        <w:t>Awards &amp; Achievements</w:t>
      </w:r>
      <w:r w:rsidR="00F45FCC" w:rsidRPr="00435EA9">
        <w:rPr>
          <w:rFonts w:ascii="Times New Roman" w:hAnsi="Times New Roman" w:cs="Times New Roman"/>
          <w:sz w:val="22"/>
          <w:szCs w:val="22"/>
          <w:u w:val="single"/>
        </w:rPr>
        <w:t xml:space="preserve">                                                                                                                                </w:t>
      </w:r>
    </w:p>
    <w:p w14:paraId="600712DD" w14:textId="794EA87A" w:rsidR="009A6B21" w:rsidRPr="00435EA9" w:rsidRDefault="00474EBB" w:rsidP="008C6384">
      <w:pPr>
        <w:pStyle w:val="BodyText"/>
        <w:numPr>
          <w:ilvl w:val="0"/>
          <w:numId w:val="12"/>
        </w:numPr>
        <w:tabs>
          <w:tab w:val="left" w:pos="2120"/>
        </w:tabs>
        <w:spacing w:before="169" w:line="360" w:lineRule="auto"/>
        <w:rPr>
          <w:rFonts w:ascii="Times New Roman" w:hAnsi="Times New Roman" w:cs="Times New Roman"/>
          <w:sz w:val="22"/>
          <w:szCs w:val="22"/>
        </w:rPr>
      </w:pPr>
      <w:r w:rsidRPr="00435EA9">
        <w:rPr>
          <w:rFonts w:ascii="Times New Roman" w:hAnsi="Times New Roman" w:cs="Times New Roman"/>
          <w:sz w:val="22"/>
          <w:szCs w:val="22"/>
        </w:rPr>
        <w:t xml:space="preserve">     </w:t>
      </w:r>
      <w:r w:rsidR="008A17BE" w:rsidRPr="00435EA9">
        <w:rPr>
          <w:rFonts w:ascii="Times New Roman" w:hAnsi="Times New Roman" w:cs="Times New Roman"/>
          <w:sz w:val="22"/>
          <w:szCs w:val="22"/>
        </w:rPr>
        <w:t>Certification of ORIC-CLT ‘Course on Research’ from</w:t>
      </w:r>
      <w:r w:rsidR="008A17BE" w:rsidRPr="00435EA9">
        <w:rPr>
          <w:rFonts w:ascii="Times New Roman" w:hAnsi="Times New Roman" w:cs="Times New Roman"/>
          <w:spacing w:val="-16"/>
          <w:sz w:val="22"/>
          <w:szCs w:val="22"/>
        </w:rPr>
        <w:t xml:space="preserve"> </w:t>
      </w:r>
      <w:r w:rsidR="008A17BE" w:rsidRPr="00435EA9">
        <w:rPr>
          <w:rFonts w:ascii="Times New Roman" w:hAnsi="Times New Roman" w:cs="Times New Roman"/>
          <w:sz w:val="22"/>
          <w:szCs w:val="22"/>
        </w:rPr>
        <w:t>FCCU</w:t>
      </w:r>
    </w:p>
    <w:p w14:paraId="0D05026C" w14:textId="7CE2D0F6" w:rsidR="00474EBB" w:rsidRPr="00435EA9" w:rsidRDefault="00474EBB" w:rsidP="008C6384">
      <w:pPr>
        <w:pStyle w:val="ql-indent-1"/>
        <w:numPr>
          <w:ilvl w:val="0"/>
          <w:numId w:val="13"/>
        </w:numPr>
        <w:spacing w:before="0" w:beforeAutospacing="0" w:after="0" w:afterAutospacing="0" w:line="360" w:lineRule="auto"/>
        <w:jc w:val="both"/>
        <w:outlineLvl w:val="0"/>
        <w:rPr>
          <w:color w:val="1C1E29"/>
          <w:sz w:val="22"/>
          <w:szCs w:val="22"/>
        </w:rPr>
      </w:pPr>
      <w:r w:rsidRPr="00435EA9">
        <w:rPr>
          <w:color w:val="1C1E29"/>
          <w:sz w:val="22"/>
          <w:szCs w:val="22"/>
        </w:rPr>
        <w:t xml:space="preserve">      Senior Representative of Kinnaird Rangers Society</w:t>
      </w:r>
    </w:p>
    <w:p w14:paraId="7385D756" w14:textId="7092B80B" w:rsidR="00474EBB" w:rsidRPr="00435EA9" w:rsidRDefault="00474EBB" w:rsidP="008C6384">
      <w:pPr>
        <w:pStyle w:val="ql-indent-1"/>
        <w:spacing w:before="0" w:beforeAutospacing="0" w:after="0" w:afterAutospacing="0" w:line="360" w:lineRule="auto"/>
        <w:outlineLvl w:val="0"/>
        <w:rPr>
          <w:color w:val="1C1E29"/>
          <w:sz w:val="22"/>
          <w:szCs w:val="22"/>
        </w:rPr>
      </w:pPr>
      <w:r w:rsidRPr="00435EA9">
        <w:rPr>
          <w:color w:val="1C1E29"/>
          <w:sz w:val="22"/>
          <w:szCs w:val="22"/>
        </w:rPr>
        <w:t xml:space="preserve">     </w:t>
      </w:r>
      <w:r w:rsidRPr="00435EA9">
        <w:rPr>
          <w:b/>
          <w:bCs/>
          <w:color w:val="1C1E29"/>
          <w:sz w:val="22"/>
          <w:szCs w:val="22"/>
        </w:rPr>
        <w:t>2016</w:t>
      </w:r>
      <w:r w:rsidRPr="00435EA9">
        <w:rPr>
          <w:color w:val="1C1E29"/>
          <w:sz w:val="22"/>
          <w:szCs w:val="22"/>
        </w:rPr>
        <w:t xml:space="preserve">      Achievement certificate of cinematography in UN Women Violence Against Women </w:t>
      </w:r>
      <w:r w:rsidR="00DB2678" w:rsidRPr="00435EA9">
        <w:rPr>
          <w:color w:val="1C1E29"/>
          <w:sz w:val="22"/>
          <w:szCs w:val="22"/>
        </w:rPr>
        <w:t xml:space="preserve">campaign </w:t>
      </w:r>
      <w:r w:rsidRPr="00435EA9">
        <w:rPr>
          <w:color w:val="1C1E29"/>
          <w:sz w:val="22"/>
          <w:szCs w:val="22"/>
        </w:rPr>
        <w:t xml:space="preserve"> 16 </w:t>
      </w:r>
      <w:r w:rsidR="00386909">
        <w:rPr>
          <w:color w:val="1C1E29"/>
          <w:sz w:val="22"/>
          <w:szCs w:val="22"/>
        </w:rPr>
        <w:t xml:space="preserve">   </w:t>
      </w:r>
      <w:r w:rsidRPr="00435EA9">
        <w:rPr>
          <w:color w:val="1C1E29"/>
          <w:sz w:val="22"/>
          <w:szCs w:val="22"/>
        </w:rPr>
        <w:t>days of activism awarded 2nd Position.</w:t>
      </w:r>
    </w:p>
    <w:p w14:paraId="4E2268E0" w14:textId="3EAD2A9C" w:rsidR="00DB2678" w:rsidRPr="00435EA9" w:rsidRDefault="0010679F" w:rsidP="0010679F">
      <w:pPr>
        <w:pStyle w:val="ql-indent-1"/>
        <w:spacing w:before="0" w:beforeAutospacing="0" w:after="0" w:afterAutospacing="0" w:line="360" w:lineRule="auto"/>
        <w:jc w:val="both"/>
        <w:outlineLvl w:val="0"/>
        <w:rPr>
          <w:color w:val="1C1E29"/>
          <w:sz w:val="22"/>
          <w:szCs w:val="22"/>
        </w:rPr>
      </w:pPr>
      <w:r w:rsidRPr="00435EA9">
        <w:rPr>
          <w:b/>
          <w:bCs/>
          <w:color w:val="1C1E29"/>
          <w:sz w:val="22"/>
          <w:szCs w:val="22"/>
        </w:rPr>
        <w:t xml:space="preserve">     </w:t>
      </w:r>
      <w:r w:rsidR="00DB2678" w:rsidRPr="00435EA9">
        <w:rPr>
          <w:b/>
          <w:bCs/>
          <w:color w:val="1C1E29"/>
          <w:sz w:val="22"/>
          <w:szCs w:val="22"/>
        </w:rPr>
        <w:t>2016</w:t>
      </w:r>
      <w:r w:rsidR="00474EBB" w:rsidRPr="00435EA9">
        <w:rPr>
          <w:b/>
          <w:bCs/>
          <w:color w:val="1C1E29"/>
          <w:sz w:val="22"/>
          <w:szCs w:val="22"/>
        </w:rPr>
        <w:t xml:space="preserve"> </w:t>
      </w:r>
      <w:r w:rsidR="00474EBB" w:rsidRPr="00435EA9">
        <w:rPr>
          <w:color w:val="1C1E29"/>
          <w:sz w:val="22"/>
          <w:szCs w:val="22"/>
        </w:rPr>
        <w:t xml:space="preserve">    Recognition from the BRITISH COUNCIL in the ACTIVE CITIZENSHIP PROGRAM a</w:t>
      </w:r>
      <w:r w:rsidR="00DB2678" w:rsidRPr="00435EA9">
        <w:rPr>
          <w:color w:val="1C1E29"/>
          <w:sz w:val="22"/>
          <w:szCs w:val="22"/>
        </w:rPr>
        <w:t xml:space="preserve">s </w:t>
      </w:r>
      <w:r w:rsidR="00474EBB" w:rsidRPr="00435EA9">
        <w:rPr>
          <w:color w:val="1C1E29"/>
          <w:sz w:val="22"/>
          <w:szCs w:val="22"/>
        </w:rPr>
        <w:t xml:space="preserve">Top 10 </w:t>
      </w:r>
      <w:r w:rsidRPr="00435EA9">
        <w:rPr>
          <w:color w:val="1C1E29"/>
          <w:sz w:val="22"/>
          <w:szCs w:val="22"/>
        </w:rPr>
        <w:t xml:space="preserve">    </w:t>
      </w:r>
      <w:r w:rsidR="00474EBB" w:rsidRPr="00435EA9">
        <w:rPr>
          <w:color w:val="1C1E29"/>
          <w:sz w:val="22"/>
          <w:szCs w:val="22"/>
        </w:rPr>
        <w:t>projects from Kinnaird College for Women.</w:t>
      </w:r>
    </w:p>
    <w:p w14:paraId="6AE7B5BA" w14:textId="479F5405" w:rsidR="00474EBB" w:rsidRPr="00435EA9" w:rsidRDefault="0010679F" w:rsidP="0010679F">
      <w:pPr>
        <w:pStyle w:val="ql-indent-1"/>
        <w:spacing w:before="0" w:beforeAutospacing="0" w:after="0" w:afterAutospacing="0" w:line="360" w:lineRule="auto"/>
        <w:jc w:val="both"/>
        <w:outlineLvl w:val="0"/>
        <w:rPr>
          <w:color w:val="1C1E29"/>
          <w:sz w:val="22"/>
          <w:szCs w:val="22"/>
        </w:rPr>
      </w:pPr>
      <w:r w:rsidRPr="00435EA9">
        <w:rPr>
          <w:b/>
          <w:bCs/>
          <w:color w:val="1C1E29"/>
          <w:sz w:val="22"/>
          <w:szCs w:val="22"/>
        </w:rPr>
        <w:t xml:space="preserve">    </w:t>
      </w:r>
      <w:r w:rsidR="00DB2678" w:rsidRPr="00435EA9">
        <w:rPr>
          <w:b/>
          <w:bCs/>
          <w:color w:val="1C1E29"/>
          <w:sz w:val="22"/>
          <w:szCs w:val="22"/>
        </w:rPr>
        <w:t xml:space="preserve">2015   </w:t>
      </w:r>
      <w:r w:rsidR="00DB2678" w:rsidRPr="00435EA9">
        <w:rPr>
          <w:color w:val="1C1E29"/>
          <w:sz w:val="22"/>
          <w:szCs w:val="22"/>
        </w:rPr>
        <w:t xml:space="preserve">      </w:t>
      </w:r>
      <w:r w:rsidR="00474EBB" w:rsidRPr="00435EA9">
        <w:rPr>
          <w:color w:val="1C1E29"/>
          <w:sz w:val="22"/>
          <w:szCs w:val="22"/>
        </w:rPr>
        <w:t xml:space="preserve"> Recognition as senior girl guide by the GIRL GUIDE ASSOCIATION OF PAKISTAN.</w:t>
      </w:r>
    </w:p>
    <w:p w14:paraId="0A6B94B6" w14:textId="1B748824" w:rsidR="009A6B21" w:rsidRPr="00435EA9" w:rsidRDefault="00000000">
      <w:pPr>
        <w:pStyle w:val="Heading1"/>
        <w:spacing w:before="204"/>
        <w:rPr>
          <w:rFonts w:ascii="Times New Roman" w:hAnsi="Times New Roman" w:cs="Times New Roman"/>
          <w:sz w:val="22"/>
          <w:szCs w:val="22"/>
          <w:u w:val="single"/>
        </w:rPr>
      </w:pPr>
      <w:r>
        <w:rPr>
          <w:rFonts w:ascii="Times New Roman" w:hAnsi="Times New Roman" w:cs="Times New Roman"/>
          <w:sz w:val="22"/>
          <w:szCs w:val="22"/>
          <w:u w:val="single"/>
        </w:rPr>
        <w:pict w14:anchorId="1655E9AC">
          <v:rect id="_x0000_s1027" style="position:absolute;left:0;text-align:left;margin-left:34.55pt;margin-top:25.2pt;width:526.7pt;height:.5pt;z-index:15730688;mso-position-horizontal-relative:page" fillcolor="black" stroked="f">
            <w10:wrap anchorx="page"/>
          </v:rect>
        </w:pict>
      </w:r>
      <w:r w:rsidR="008A17BE" w:rsidRPr="00435EA9">
        <w:rPr>
          <w:rFonts w:ascii="Times New Roman" w:hAnsi="Times New Roman" w:cs="Times New Roman"/>
          <w:sz w:val="22"/>
          <w:szCs w:val="22"/>
          <w:u w:val="single"/>
        </w:rPr>
        <w:t>Co-Curricular Activities</w:t>
      </w:r>
      <w:r w:rsidR="00F45FCC" w:rsidRPr="00435EA9">
        <w:rPr>
          <w:rFonts w:ascii="Times New Roman" w:hAnsi="Times New Roman" w:cs="Times New Roman"/>
          <w:sz w:val="22"/>
          <w:szCs w:val="22"/>
          <w:u w:val="single"/>
        </w:rPr>
        <w:t xml:space="preserve">                                                                                                                                 </w:t>
      </w:r>
    </w:p>
    <w:p w14:paraId="3571575D" w14:textId="0BC8B295" w:rsidR="004163FF" w:rsidRDefault="008A17BE" w:rsidP="000A322E">
      <w:pPr>
        <w:pStyle w:val="BodyText"/>
        <w:spacing w:before="169" w:line="240" w:lineRule="auto"/>
        <w:ind w:left="140" w:right="225" w:firstLine="0"/>
        <w:rPr>
          <w:rFonts w:ascii="Times New Roman" w:hAnsi="Times New Roman" w:cs="Times New Roman"/>
          <w:sz w:val="22"/>
          <w:szCs w:val="22"/>
        </w:rPr>
      </w:pPr>
      <w:r w:rsidRPr="00435EA9">
        <w:rPr>
          <w:rFonts w:ascii="Times New Roman" w:hAnsi="Times New Roman" w:cs="Times New Roman"/>
          <w:sz w:val="22"/>
          <w:szCs w:val="22"/>
        </w:rPr>
        <w:t xml:space="preserve">Number of certificates for participation in </w:t>
      </w:r>
      <w:r w:rsidR="00A4732D" w:rsidRPr="00435EA9">
        <w:rPr>
          <w:rFonts w:ascii="Times New Roman" w:hAnsi="Times New Roman" w:cs="Times New Roman"/>
          <w:sz w:val="22"/>
          <w:szCs w:val="22"/>
        </w:rPr>
        <w:t>university management, plays and debat</w:t>
      </w:r>
      <w:r w:rsidR="004163FF" w:rsidRPr="00435EA9">
        <w:rPr>
          <w:rFonts w:ascii="Times New Roman" w:hAnsi="Times New Roman" w:cs="Times New Roman"/>
          <w:sz w:val="22"/>
          <w:szCs w:val="22"/>
        </w:rPr>
        <w:t>es</w:t>
      </w:r>
    </w:p>
    <w:p w14:paraId="2D77C28A" w14:textId="77777777" w:rsidR="000A322E" w:rsidRPr="00435EA9" w:rsidRDefault="000A322E" w:rsidP="000A322E">
      <w:pPr>
        <w:pStyle w:val="BodyText"/>
        <w:spacing w:before="169" w:line="240" w:lineRule="auto"/>
        <w:ind w:left="140" w:right="225" w:firstLine="0"/>
        <w:rPr>
          <w:rFonts w:ascii="Times New Roman" w:hAnsi="Times New Roman" w:cs="Times New Roman"/>
          <w:sz w:val="22"/>
          <w:szCs w:val="22"/>
        </w:rPr>
      </w:pPr>
    </w:p>
    <w:p w14:paraId="7378C62C" w14:textId="00192417" w:rsidR="00C56C65" w:rsidRPr="00435EA9" w:rsidRDefault="00C56C65" w:rsidP="00C56C65">
      <w:pPr>
        <w:widowControl/>
        <w:autoSpaceDE/>
        <w:autoSpaceDN/>
        <w:jc w:val="both"/>
        <w:outlineLvl w:val="0"/>
        <w:rPr>
          <w:rFonts w:ascii="Times New Roman" w:eastAsia="Times New Roman" w:hAnsi="Times New Roman" w:cs="Times New Roman"/>
          <w:b/>
          <w:bCs/>
          <w:color w:val="1C1E29"/>
          <w:u w:val="single"/>
        </w:rPr>
      </w:pPr>
      <w:r w:rsidRPr="00435EA9">
        <w:rPr>
          <w:rFonts w:ascii="Times New Roman" w:eastAsia="Times New Roman" w:hAnsi="Times New Roman" w:cs="Times New Roman"/>
          <w:b/>
          <w:bCs/>
          <w:color w:val="1C1E29"/>
          <w:u w:val="single"/>
        </w:rPr>
        <w:t xml:space="preserve">Computer Skills &amp; Communication Skills                                                                                                   </w:t>
      </w:r>
    </w:p>
    <w:p w14:paraId="7B577207" w14:textId="77777777" w:rsidR="00C56C65" w:rsidRPr="00435EA9" w:rsidRDefault="00C56C65" w:rsidP="00C56C65">
      <w:pPr>
        <w:widowControl/>
        <w:autoSpaceDE/>
        <w:autoSpaceDN/>
        <w:jc w:val="both"/>
        <w:outlineLvl w:val="0"/>
        <w:rPr>
          <w:rFonts w:ascii="Times New Roman" w:eastAsia="Times New Roman" w:hAnsi="Times New Roman" w:cs="Times New Roman"/>
          <w:color w:val="1C1E29"/>
        </w:rPr>
      </w:pPr>
    </w:p>
    <w:p w14:paraId="64BE740C" w14:textId="7EA713A7" w:rsidR="00C56C65" w:rsidRPr="00435EA9" w:rsidRDefault="00C56C65" w:rsidP="00C56C65">
      <w:pPr>
        <w:widowControl/>
        <w:autoSpaceDE/>
        <w:autoSpaceDN/>
        <w:jc w:val="both"/>
        <w:outlineLvl w:val="0"/>
        <w:rPr>
          <w:rFonts w:ascii="Times New Roman" w:eastAsia="Times New Roman" w:hAnsi="Times New Roman" w:cs="Times New Roman"/>
          <w:color w:val="1C1E29"/>
        </w:rPr>
      </w:pPr>
      <w:r w:rsidRPr="00435EA9">
        <w:rPr>
          <w:rFonts w:ascii="Times New Roman" w:eastAsia="Times New Roman" w:hAnsi="Times New Roman" w:cs="Times New Roman"/>
          <w:color w:val="1C1E29"/>
        </w:rPr>
        <w:t xml:space="preserve">1. Microsoft Office (Word, </w:t>
      </w:r>
      <w:r w:rsidR="0010679F" w:rsidRPr="00435EA9">
        <w:rPr>
          <w:rFonts w:ascii="Times New Roman" w:eastAsia="Times New Roman" w:hAnsi="Times New Roman" w:cs="Times New Roman"/>
          <w:color w:val="1C1E29"/>
        </w:rPr>
        <w:t>PowerPoint</w:t>
      </w:r>
      <w:r w:rsidRPr="00435EA9">
        <w:rPr>
          <w:rFonts w:ascii="Times New Roman" w:eastAsia="Times New Roman" w:hAnsi="Times New Roman" w:cs="Times New Roman"/>
          <w:color w:val="1C1E29"/>
        </w:rPr>
        <w:t>, Excel)</w:t>
      </w:r>
    </w:p>
    <w:p w14:paraId="7976D3C9" w14:textId="77777777" w:rsidR="00C56C65" w:rsidRPr="00435EA9" w:rsidRDefault="00C56C65" w:rsidP="00C56C65">
      <w:pPr>
        <w:widowControl/>
        <w:autoSpaceDE/>
        <w:autoSpaceDN/>
        <w:jc w:val="both"/>
        <w:outlineLvl w:val="0"/>
        <w:rPr>
          <w:rFonts w:ascii="Times New Roman" w:eastAsia="Times New Roman" w:hAnsi="Times New Roman" w:cs="Times New Roman"/>
          <w:color w:val="1C1E29"/>
        </w:rPr>
      </w:pPr>
      <w:r w:rsidRPr="00435EA9">
        <w:rPr>
          <w:rFonts w:ascii="Times New Roman" w:eastAsia="Times New Roman" w:hAnsi="Times New Roman" w:cs="Times New Roman"/>
          <w:color w:val="1C1E29"/>
        </w:rPr>
        <w:t>2. Typing Skills</w:t>
      </w:r>
    </w:p>
    <w:p w14:paraId="5EA7C7A5" w14:textId="77777777" w:rsidR="00C56C65" w:rsidRPr="00435EA9" w:rsidRDefault="00C56C65" w:rsidP="00C56C65">
      <w:pPr>
        <w:widowControl/>
        <w:autoSpaceDE/>
        <w:autoSpaceDN/>
        <w:jc w:val="both"/>
        <w:outlineLvl w:val="0"/>
        <w:rPr>
          <w:rFonts w:ascii="Times New Roman" w:eastAsia="Times New Roman" w:hAnsi="Times New Roman" w:cs="Times New Roman"/>
          <w:color w:val="1C1E29"/>
        </w:rPr>
      </w:pPr>
      <w:r w:rsidRPr="00435EA9">
        <w:rPr>
          <w:rFonts w:ascii="Times New Roman" w:eastAsia="Times New Roman" w:hAnsi="Times New Roman" w:cs="Times New Roman"/>
          <w:color w:val="1C1E29"/>
        </w:rPr>
        <w:t>3. Windows (all versions)</w:t>
      </w:r>
    </w:p>
    <w:p w14:paraId="35ADE04B" w14:textId="77777777" w:rsidR="00C56C65" w:rsidRPr="00435EA9" w:rsidRDefault="00C56C65" w:rsidP="00C56C65">
      <w:pPr>
        <w:widowControl/>
        <w:autoSpaceDE/>
        <w:autoSpaceDN/>
        <w:jc w:val="both"/>
        <w:outlineLvl w:val="0"/>
        <w:rPr>
          <w:rFonts w:ascii="Times New Roman" w:eastAsia="Times New Roman" w:hAnsi="Times New Roman" w:cs="Times New Roman"/>
          <w:b/>
          <w:bCs/>
          <w:color w:val="1C1E29"/>
        </w:rPr>
      </w:pPr>
      <w:r w:rsidRPr="00435EA9">
        <w:rPr>
          <w:rFonts w:ascii="Times New Roman" w:eastAsia="Times New Roman" w:hAnsi="Times New Roman" w:cs="Times New Roman"/>
          <w:b/>
          <w:bCs/>
          <w:color w:val="1C1E29"/>
        </w:rPr>
        <w:t xml:space="preserve">Languages </w:t>
      </w:r>
    </w:p>
    <w:p w14:paraId="6A826A58" w14:textId="77777777" w:rsidR="00C56C65" w:rsidRPr="00435EA9" w:rsidRDefault="00C56C65" w:rsidP="00C56C65">
      <w:pPr>
        <w:widowControl/>
        <w:autoSpaceDE/>
        <w:autoSpaceDN/>
        <w:jc w:val="both"/>
        <w:outlineLvl w:val="0"/>
        <w:rPr>
          <w:rFonts w:ascii="Times New Roman" w:eastAsia="Times New Roman" w:hAnsi="Times New Roman" w:cs="Times New Roman"/>
          <w:color w:val="1C1E29"/>
        </w:rPr>
      </w:pPr>
      <w:r w:rsidRPr="00435EA9">
        <w:rPr>
          <w:rFonts w:ascii="Times New Roman" w:eastAsia="Times New Roman" w:hAnsi="Times New Roman" w:cs="Times New Roman"/>
          <w:color w:val="1C1E29"/>
        </w:rPr>
        <w:t xml:space="preserve">English </w:t>
      </w:r>
    </w:p>
    <w:p w14:paraId="28751261" w14:textId="1F994B0C" w:rsidR="00C56C65" w:rsidRPr="000A322E" w:rsidRDefault="00C56C65" w:rsidP="000A322E">
      <w:pPr>
        <w:widowControl/>
        <w:autoSpaceDE/>
        <w:autoSpaceDN/>
        <w:jc w:val="both"/>
        <w:outlineLvl w:val="0"/>
        <w:rPr>
          <w:rFonts w:ascii="Times New Roman" w:eastAsia="Times New Roman" w:hAnsi="Times New Roman" w:cs="Times New Roman"/>
          <w:color w:val="1C1E29"/>
        </w:rPr>
      </w:pPr>
      <w:r w:rsidRPr="00435EA9">
        <w:rPr>
          <w:rFonts w:ascii="Times New Roman" w:eastAsia="Times New Roman" w:hAnsi="Times New Roman" w:cs="Times New Roman"/>
          <w:color w:val="1C1E29"/>
        </w:rPr>
        <w:t xml:space="preserve">Urdu </w:t>
      </w:r>
    </w:p>
    <w:p w14:paraId="77675CE4" w14:textId="274FB278" w:rsidR="004163FF" w:rsidRPr="00435EA9" w:rsidRDefault="00000000" w:rsidP="004163FF">
      <w:pPr>
        <w:pStyle w:val="Heading1"/>
        <w:spacing w:before="65"/>
        <w:ind w:left="0"/>
        <w:rPr>
          <w:rFonts w:ascii="Times New Roman" w:hAnsi="Times New Roman" w:cs="Times New Roman"/>
          <w:sz w:val="22"/>
          <w:szCs w:val="22"/>
          <w:u w:val="single"/>
        </w:rPr>
      </w:pPr>
      <w:r>
        <w:rPr>
          <w:rFonts w:ascii="Times New Roman" w:hAnsi="Times New Roman" w:cs="Times New Roman"/>
          <w:sz w:val="22"/>
          <w:szCs w:val="22"/>
          <w:u w:val="single"/>
        </w:rPr>
        <w:pict w14:anchorId="583153C4">
          <v:rect id="_x0000_s1032" style="position:absolute;margin-left:34.55pt;margin-top:18pt;width:526.7pt;height:.5pt;z-index:251659264;mso-position-horizontal-relative:page" fillcolor="black" stroked="f">
            <w10:wrap anchorx="page"/>
          </v:rect>
        </w:pict>
      </w:r>
      <w:r w:rsidR="004163FF" w:rsidRPr="00435EA9">
        <w:rPr>
          <w:rFonts w:ascii="Times New Roman" w:hAnsi="Times New Roman" w:cs="Times New Roman"/>
          <w:sz w:val="22"/>
          <w:szCs w:val="22"/>
          <w:u w:val="single"/>
        </w:rPr>
        <w:t>Skills &amp; Interests</w:t>
      </w:r>
      <w:r w:rsidR="00C56C65" w:rsidRPr="00435EA9">
        <w:rPr>
          <w:rFonts w:ascii="Times New Roman" w:hAnsi="Times New Roman" w:cs="Times New Roman"/>
          <w:sz w:val="22"/>
          <w:szCs w:val="22"/>
          <w:u w:val="single"/>
        </w:rPr>
        <w:t xml:space="preserve">                                                                                                                                              </w:t>
      </w:r>
    </w:p>
    <w:p w14:paraId="53639D19" w14:textId="77777777" w:rsidR="004163FF" w:rsidRPr="00435EA9" w:rsidRDefault="004163FF" w:rsidP="004163FF">
      <w:pPr>
        <w:pStyle w:val="ListParagraph"/>
        <w:numPr>
          <w:ilvl w:val="0"/>
          <w:numId w:val="1"/>
        </w:numPr>
        <w:tabs>
          <w:tab w:val="left" w:pos="560"/>
          <w:tab w:val="left" w:pos="561"/>
        </w:tabs>
        <w:spacing w:before="169"/>
        <w:ind w:hanging="361"/>
        <w:rPr>
          <w:rFonts w:ascii="Times New Roman" w:hAnsi="Times New Roman" w:cs="Times New Roman"/>
        </w:rPr>
      </w:pPr>
      <w:r w:rsidRPr="00435EA9">
        <w:rPr>
          <w:rFonts w:ascii="Times New Roman" w:hAnsi="Times New Roman" w:cs="Times New Roman"/>
        </w:rPr>
        <w:t>Project planning and</w:t>
      </w:r>
      <w:r w:rsidRPr="00435EA9">
        <w:rPr>
          <w:rFonts w:ascii="Times New Roman" w:hAnsi="Times New Roman" w:cs="Times New Roman"/>
          <w:spacing w:val="-7"/>
        </w:rPr>
        <w:t xml:space="preserve"> </w:t>
      </w:r>
      <w:r w:rsidRPr="00435EA9">
        <w:rPr>
          <w:rFonts w:ascii="Times New Roman" w:hAnsi="Times New Roman" w:cs="Times New Roman"/>
        </w:rPr>
        <w:t>management</w:t>
      </w:r>
    </w:p>
    <w:p w14:paraId="10C68B4D" w14:textId="77777777" w:rsidR="004163FF" w:rsidRPr="00435EA9" w:rsidRDefault="004163FF" w:rsidP="004163FF">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Proficient in Microsoft</w:t>
      </w:r>
      <w:r w:rsidRPr="00435EA9">
        <w:rPr>
          <w:rFonts w:ascii="Times New Roman" w:hAnsi="Times New Roman" w:cs="Times New Roman"/>
          <w:spacing w:val="-10"/>
        </w:rPr>
        <w:t xml:space="preserve"> </w:t>
      </w:r>
      <w:r w:rsidRPr="00435EA9">
        <w:rPr>
          <w:rFonts w:ascii="Times New Roman" w:hAnsi="Times New Roman" w:cs="Times New Roman"/>
        </w:rPr>
        <w:t>Office</w:t>
      </w:r>
    </w:p>
    <w:p w14:paraId="2BDACF2F" w14:textId="77777777" w:rsidR="004163FF" w:rsidRPr="00435EA9" w:rsidRDefault="004163FF" w:rsidP="004163FF">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Data</w:t>
      </w:r>
      <w:r w:rsidRPr="00435EA9">
        <w:rPr>
          <w:rFonts w:ascii="Times New Roman" w:hAnsi="Times New Roman" w:cs="Times New Roman"/>
          <w:spacing w:val="-1"/>
        </w:rPr>
        <w:t xml:space="preserve"> </w:t>
      </w:r>
      <w:r w:rsidRPr="00435EA9">
        <w:rPr>
          <w:rFonts w:ascii="Times New Roman" w:hAnsi="Times New Roman" w:cs="Times New Roman"/>
        </w:rPr>
        <w:t>Entry</w:t>
      </w:r>
    </w:p>
    <w:p w14:paraId="044AF91F" w14:textId="77777777" w:rsidR="004163FF" w:rsidRPr="00435EA9" w:rsidRDefault="004163FF" w:rsidP="004163FF">
      <w:pPr>
        <w:pStyle w:val="ListParagraph"/>
        <w:numPr>
          <w:ilvl w:val="0"/>
          <w:numId w:val="1"/>
        </w:numPr>
        <w:tabs>
          <w:tab w:val="left" w:pos="560"/>
          <w:tab w:val="left" w:pos="561"/>
        </w:tabs>
        <w:spacing w:before="5"/>
        <w:ind w:hanging="361"/>
        <w:rPr>
          <w:rFonts w:ascii="Times New Roman" w:hAnsi="Times New Roman" w:cs="Times New Roman"/>
        </w:rPr>
      </w:pPr>
      <w:r w:rsidRPr="00435EA9">
        <w:rPr>
          <w:rFonts w:ascii="Times New Roman" w:hAnsi="Times New Roman" w:cs="Times New Roman"/>
        </w:rPr>
        <w:t>Policy</w:t>
      </w:r>
      <w:r w:rsidRPr="00435EA9">
        <w:rPr>
          <w:rFonts w:ascii="Times New Roman" w:hAnsi="Times New Roman" w:cs="Times New Roman"/>
          <w:spacing w:val="-2"/>
        </w:rPr>
        <w:t xml:space="preserve"> </w:t>
      </w:r>
      <w:r w:rsidRPr="00435EA9">
        <w:rPr>
          <w:rFonts w:ascii="Times New Roman" w:hAnsi="Times New Roman" w:cs="Times New Roman"/>
        </w:rPr>
        <w:t>Analysis</w:t>
      </w:r>
    </w:p>
    <w:p w14:paraId="4B43D2D5" w14:textId="77777777" w:rsidR="004163FF" w:rsidRPr="00435EA9" w:rsidRDefault="004163FF" w:rsidP="004163FF">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Interpersonal/Collaborative</w:t>
      </w:r>
      <w:r w:rsidRPr="00435EA9">
        <w:rPr>
          <w:rFonts w:ascii="Times New Roman" w:hAnsi="Times New Roman" w:cs="Times New Roman"/>
          <w:spacing w:val="-2"/>
        </w:rPr>
        <w:t xml:space="preserve"> </w:t>
      </w:r>
      <w:r w:rsidRPr="00435EA9">
        <w:rPr>
          <w:rFonts w:ascii="Times New Roman" w:hAnsi="Times New Roman" w:cs="Times New Roman"/>
        </w:rPr>
        <w:t>Skills</w:t>
      </w:r>
    </w:p>
    <w:p w14:paraId="03FC148B" w14:textId="77777777" w:rsidR="004163FF" w:rsidRPr="00435EA9" w:rsidRDefault="004163FF" w:rsidP="004163FF">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Content Writing/ Writing Press</w:t>
      </w:r>
      <w:r w:rsidRPr="00435EA9">
        <w:rPr>
          <w:rFonts w:ascii="Times New Roman" w:hAnsi="Times New Roman" w:cs="Times New Roman"/>
          <w:spacing w:val="-12"/>
        </w:rPr>
        <w:t xml:space="preserve"> </w:t>
      </w:r>
      <w:r w:rsidRPr="00435EA9">
        <w:rPr>
          <w:rFonts w:ascii="Times New Roman" w:hAnsi="Times New Roman" w:cs="Times New Roman"/>
        </w:rPr>
        <w:t>Releases</w:t>
      </w:r>
    </w:p>
    <w:p w14:paraId="78ACBFD5" w14:textId="77777777" w:rsidR="004163FF" w:rsidRPr="00435EA9" w:rsidRDefault="004163FF" w:rsidP="004163FF">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Research/ Data</w:t>
      </w:r>
      <w:r w:rsidRPr="00435EA9">
        <w:rPr>
          <w:rFonts w:ascii="Times New Roman" w:hAnsi="Times New Roman" w:cs="Times New Roman"/>
          <w:spacing w:val="-5"/>
        </w:rPr>
        <w:t xml:space="preserve"> </w:t>
      </w:r>
      <w:r w:rsidRPr="00435EA9">
        <w:rPr>
          <w:rFonts w:ascii="Times New Roman" w:hAnsi="Times New Roman" w:cs="Times New Roman"/>
        </w:rPr>
        <w:t>Analysis</w:t>
      </w:r>
    </w:p>
    <w:p w14:paraId="06AD0F6D" w14:textId="15F2717F" w:rsidR="004163FF" w:rsidRPr="00435EA9" w:rsidRDefault="00B462E8" w:rsidP="004163FF">
      <w:pPr>
        <w:pStyle w:val="ListParagraph"/>
        <w:numPr>
          <w:ilvl w:val="0"/>
          <w:numId w:val="1"/>
        </w:numPr>
        <w:tabs>
          <w:tab w:val="left" w:pos="560"/>
          <w:tab w:val="left" w:pos="561"/>
        </w:tabs>
        <w:ind w:hanging="361"/>
        <w:rPr>
          <w:rFonts w:ascii="Times New Roman" w:hAnsi="Times New Roman" w:cs="Times New Roman"/>
        </w:rPr>
      </w:pPr>
      <w:r>
        <w:rPr>
          <w:rFonts w:ascii="Times New Roman" w:hAnsi="Times New Roman" w:cs="Times New Roman"/>
        </w:rPr>
        <w:t>Re</w:t>
      </w:r>
      <w:r w:rsidR="004163FF" w:rsidRPr="00435EA9">
        <w:rPr>
          <w:rFonts w:ascii="Times New Roman" w:hAnsi="Times New Roman" w:cs="Times New Roman"/>
        </w:rPr>
        <w:t>port</w:t>
      </w:r>
      <w:r w:rsidR="004163FF" w:rsidRPr="00435EA9">
        <w:rPr>
          <w:rFonts w:ascii="Times New Roman" w:hAnsi="Times New Roman" w:cs="Times New Roman"/>
          <w:spacing w:val="-4"/>
        </w:rPr>
        <w:t xml:space="preserve"> </w:t>
      </w:r>
      <w:r w:rsidR="004163FF" w:rsidRPr="00435EA9">
        <w:rPr>
          <w:rFonts w:ascii="Times New Roman" w:hAnsi="Times New Roman" w:cs="Times New Roman"/>
        </w:rPr>
        <w:t>Making</w:t>
      </w:r>
    </w:p>
    <w:p w14:paraId="6BAD139C" w14:textId="142D6488" w:rsidR="009A6B21" w:rsidRPr="00435EA9" w:rsidRDefault="004163FF" w:rsidP="00C56C65">
      <w:pPr>
        <w:pStyle w:val="ListParagraph"/>
        <w:numPr>
          <w:ilvl w:val="0"/>
          <w:numId w:val="1"/>
        </w:numPr>
        <w:tabs>
          <w:tab w:val="left" w:pos="560"/>
          <w:tab w:val="left" w:pos="561"/>
        </w:tabs>
        <w:ind w:hanging="361"/>
        <w:rPr>
          <w:rFonts w:ascii="Times New Roman" w:hAnsi="Times New Roman" w:cs="Times New Roman"/>
        </w:rPr>
      </w:pPr>
      <w:r w:rsidRPr="00435EA9">
        <w:rPr>
          <w:rFonts w:ascii="Times New Roman" w:hAnsi="Times New Roman" w:cs="Times New Roman"/>
        </w:rPr>
        <w:t>Research</w:t>
      </w:r>
      <w:r w:rsidR="00B462E8">
        <w:rPr>
          <w:rFonts w:ascii="Times New Roman" w:hAnsi="Times New Roman" w:cs="Times New Roman"/>
        </w:rPr>
        <w:t xml:space="preserve"> Writing/Academic Writing</w:t>
      </w:r>
    </w:p>
    <w:sectPr w:rsidR="009A6B21" w:rsidRPr="00435EA9">
      <w:pgSz w:w="11910" w:h="16840"/>
      <w:pgMar w:top="640" w:right="7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672"/>
    <w:multiLevelType w:val="hybridMultilevel"/>
    <w:tmpl w:val="1CC2929C"/>
    <w:lvl w:ilvl="0" w:tplc="6C6E4896">
      <w:start w:val="2019"/>
      <w:numFmt w:val="decimal"/>
      <w:lvlText w:val="%1"/>
      <w:lvlJc w:val="left"/>
      <w:pPr>
        <w:ind w:left="680" w:hanging="540"/>
      </w:pPr>
      <w:rPr>
        <w:rFonts w:hint="default"/>
      </w:rPr>
    </w:lvl>
    <w:lvl w:ilvl="1" w:tplc="20000019" w:tentative="1">
      <w:start w:val="1"/>
      <w:numFmt w:val="lowerLetter"/>
      <w:lvlText w:val="%2."/>
      <w:lvlJc w:val="left"/>
      <w:pPr>
        <w:ind w:left="1220" w:hanging="360"/>
      </w:pPr>
    </w:lvl>
    <w:lvl w:ilvl="2" w:tplc="2000001B" w:tentative="1">
      <w:start w:val="1"/>
      <w:numFmt w:val="lowerRoman"/>
      <w:lvlText w:val="%3."/>
      <w:lvlJc w:val="right"/>
      <w:pPr>
        <w:ind w:left="1940" w:hanging="180"/>
      </w:pPr>
    </w:lvl>
    <w:lvl w:ilvl="3" w:tplc="2000000F" w:tentative="1">
      <w:start w:val="1"/>
      <w:numFmt w:val="decimal"/>
      <w:lvlText w:val="%4."/>
      <w:lvlJc w:val="left"/>
      <w:pPr>
        <w:ind w:left="2660" w:hanging="360"/>
      </w:pPr>
    </w:lvl>
    <w:lvl w:ilvl="4" w:tplc="20000019" w:tentative="1">
      <w:start w:val="1"/>
      <w:numFmt w:val="lowerLetter"/>
      <w:lvlText w:val="%5."/>
      <w:lvlJc w:val="left"/>
      <w:pPr>
        <w:ind w:left="3380" w:hanging="360"/>
      </w:pPr>
    </w:lvl>
    <w:lvl w:ilvl="5" w:tplc="2000001B" w:tentative="1">
      <w:start w:val="1"/>
      <w:numFmt w:val="lowerRoman"/>
      <w:lvlText w:val="%6."/>
      <w:lvlJc w:val="right"/>
      <w:pPr>
        <w:ind w:left="4100" w:hanging="180"/>
      </w:pPr>
    </w:lvl>
    <w:lvl w:ilvl="6" w:tplc="2000000F" w:tentative="1">
      <w:start w:val="1"/>
      <w:numFmt w:val="decimal"/>
      <w:lvlText w:val="%7."/>
      <w:lvlJc w:val="left"/>
      <w:pPr>
        <w:ind w:left="4820" w:hanging="360"/>
      </w:pPr>
    </w:lvl>
    <w:lvl w:ilvl="7" w:tplc="20000019" w:tentative="1">
      <w:start w:val="1"/>
      <w:numFmt w:val="lowerLetter"/>
      <w:lvlText w:val="%8."/>
      <w:lvlJc w:val="left"/>
      <w:pPr>
        <w:ind w:left="5540" w:hanging="360"/>
      </w:pPr>
    </w:lvl>
    <w:lvl w:ilvl="8" w:tplc="2000001B" w:tentative="1">
      <w:start w:val="1"/>
      <w:numFmt w:val="lowerRoman"/>
      <w:lvlText w:val="%9."/>
      <w:lvlJc w:val="right"/>
      <w:pPr>
        <w:ind w:left="6260" w:hanging="180"/>
      </w:pPr>
    </w:lvl>
  </w:abstractNum>
  <w:abstractNum w:abstractNumId="1" w15:restartNumberingAfterBreak="0">
    <w:nsid w:val="085C679C"/>
    <w:multiLevelType w:val="hybridMultilevel"/>
    <w:tmpl w:val="C438352E"/>
    <w:lvl w:ilvl="0" w:tplc="A446A8E8">
      <w:start w:val="2019"/>
      <w:numFmt w:val="decimal"/>
      <w:lvlText w:val="%1"/>
      <w:lvlJc w:val="left"/>
      <w:pPr>
        <w:ind w:left="800" w:hanging="480"/>
      </w:pPr>
      <w:rPr>
        <w:rFonts w:hint="default"/>
        <w:b/>
        <w:bCs/>
      </w:rPr>
    </w:lvl>
    <w:lvl w:ilvl="1" w:tplc="20000019" w:tentative="1">
      <w:start w:val="1"/>
      <w:numFmt w:val="lowerLetter"/>
      <w:lvlText w:val="%2."/>
      <w:lvlJc w:val="left"/>
      <w:pPr>
        <w:ind w:left="1400" w:hanging="360"/>
      </w:pPr>
    </w:lvl>
    <w:lvl w:ilvl="2" w:tplc="2000001B" w:tentative="1">
      <w:start w:val="1"/>
      <w:numFmt w:val="lowerRoman"/>
      <w:lvlText w:val="%3."/>
      <w:lvlJc w:val="right"/>
      <w:pPr>
        <w:ind w:left="2120" w:hanging="180"/>
      </w:pPr>
    </w:lvl>
    <w:lvl w:ilvl="3" w:tplc="2000000F" w:tentative="1">
      <w:start w:val="1"/>
      <w:numFmt w:val="decimal"/>
      <w:lvlText w:val="%4."/>
      <w:lvlJc w:val="left"/>
      <w:pPr>
        <w:ind w:left="2840" w:hanging="360"/>
      </w:pPr>
    </w:lvl>
    <w:lvl w:ilvl="4" w:tplc="20000019" w:tentative="1">
      <w:start w:val="1"/>
      <w:numFmt w:val="lowerLetter"/>
      <w:lvlText w:val="%5."/>
      <w:lvlJc w:val="left"/>
      <w:pPr>
        <w:ind w:left="3560" w:hanging="360"/>
      </w:pPr>
    </w:lvl>
    <w:lvl w:ilvl="5" w:tplc="2000001B" w:tentative="1">
      <w:start w:val="1"/>
      <w:numFmt w:val="lowerRoman"/>
      <w:lvlText w:val="%6."/>
      <w:lvlJc w:val="right"/>
      <w:pPr>
        <w:ind w:left="4280" w:hanging="180"/>
      </w:pPr>
    </w:lvl>
    <w:lvl w:ilvl="6" w:tplc="2000000F" w:tentative="1">
      <w:start w:val="1"/>
      <w:numFmt w:val="decimal"/>
      <w:lvlText w:val="%7."/>
      <w:lvlJc w:val="left"/>
      <w:pPr>
        <w:ind w:left="5000" w:hanging="360"/>
      </w:pPr>
    </w:lvl>
    <w:lvl w:ilvl="7" w:tplc="20000019" w:tentative="1">
      <w:start w:val="1"/>
      <w:numFmt w:val="lowerLetter"/>
      <w:lvlText w:val="%8."/>
      <w:lvlJc w:val="left"/>
      <w:pPr>
        <w:ind w:left="5720" w:hanging="360"/>
      </w:pPr>
    </w:lvl>
    <w:lvl w:ilvl="8" w:tplc="2000001B" w:tentative="1">
      <w:start w:val="1"/>
      <w:numFmt w:val="lowerRoman"/>
      <w:lvlText w:val="%9."/>
      <w:lvlJc w:val="right"/>
      <w:pPr>
        <w:ind w:left="6440" w:hanging="180"/>
      </w:pPr>
    </w:lvl>
  </w:abstractNum>
  <w:abstractNum w:abstractNumId="2" w15:restartNumberingAfterBreak="0">
    <w:nsid w:val="0FA02254"/>
    <w:multiLevelType w:val="hybridMultilevel"/>
    <w:tmpl w:val="F5E2771E"/>
    <w:lvl w:ilvl="0" w:tplc="55D092CA">
      <w:start w:val="2016"/>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E5A261F"/>
    <w:multiLevelType w:val="hybridMultilevel"/>
    <w:tmpl w:val="4F969000"/>
    <w:lvl w:ilvl="0" w:tplc="20000001">
      <w:start w:val="1"/>
      <w:numFmt w:val="bullet"/>
      <w:lvlText w:val=""/>
      <w:lvlJc w:val="left"/>
      <w:pPr>
        <w:ind w:left="860" w:hanging="360"/>
      </w:pPr>
      <w:rPr>
        <w:rFonts w:ascii="Symbol" w:hAnsi="Symbol" w:hint="default"/>
      </w:rPr>
    </w:lvl>
    <w:lvl w:ilvl="1" w:tplc="20000003" w:tentative="1">
      <w:start w:val="1"/>
      <w:numFmt w:val="bullet"/>
      <w:lvlText w:val="o"/>
      <w:lvlJc w:val="left"/>
      <w:pPr>
        <w:ind w:left="1580" w:hanging="360"/>
      </w:pPr>
      <w:rPr>
        <w:rFonts w:ascii="Courier New" w:hAnsi="Courier New" w:cs="Courier New" w:hint="default"/>
      </w:rPr>
    </w:lvl>
    <w:lvl w:ilvl="2" w:tplc="20000005" w:tentative="1">
      <w:start w:val="1"/>
      <w:numFmt w:val="bullet"/>
      <w:lvlText w:val=""/>
      <w:lvlJc w:val="left"/>
      <w:pPr>
        <w:ind w:left="2300" w:hanging="360"/>
      </w:pPr>
      <w:rPr>
        <w:rFonts w:ascii="Wingdings" w:hAnsi="Wingdings" w:hint="default"/>
      </w:rPr>
    </w:lvl>
    <w:lvl w:ilvl="3" w:tplc="20000001" w:tentative="1">
      <w:start w:val="1"/>
      <w:numFmt w:val="bullet"/>
      <w:lvlText w:val=""/>
      <w:lvlJc w:val="left"/>
      <w:pPr>
        <w:ind w:left="3020" w:hanging="360"/>
      </w:pPr>
      <w:rPr>
        <w:rFonts w:ascii="Symbol" w:hAnsi="Symbol" w:hint="default"/>
      </w:rPr>
    </w:lvl>
    <w:lvl w:ilvl="4" w:tplc="20000003" w:tentative="1">
      <w:start w:val="1"/>
      <w:numFmt w:val="bullet"/>
      <w:lvlText w:val="o"/>
      <w:lvlJc w:val="left"/>
      <w:pPr>
        <w:ind w:left="3740" w:hanging="360"/>
      </w:pPr>
      <w:rPr>
        <w:rFonts w:ascii="Courier New" w:hAnsi="Courier New" w:cs="Courier New" w:hint="default"/>
      </w:rPr>
    </w:lvl>
    <w:lvl w:ilvl="5" w:tplc="20000005" w:tentative="1">
      <w:start w:val="1"/>
      <w:numFmt w:val="bullet"/>
      <w:lvlText w:val=""/>
      <w:lvlJc w:val="left"/>
      <w:pPr>
        <w:ind w:left="4460" w:hanging="360"/>
      </w:pPr>
      <w:rPr>
        <w:rFonts w:ascii="Wingdings" w:hAnsi="Wingdings" w:hint="default"/>
      </w:rPr>
    </w:lvl>
    <w:lvl w:ilvl="6" w:tplc="20000001" w:tentative="1">
      <w:start w:val="1"/>
      <w:numFmt w:val="bullet"/>
      <w:lvlText w:val=""/>
      <w:lvlJc w:val="left"/>
      <w:pPr>
        <w:ind w:left="5180" w:hanging="360"/>
      </w:pPr>
      <w:rPr>
        <w:rFonts w:ascii="Symbol" w:hAnsi="Symbol" w:hint="default"/>
      </w:rPr>
    </w:lvl>
    <w:lvl w:ilvl="7" w:tplc="20000003" w:tentative="1">
      <w:start w:val="1"/>
      <w:numFmt w:val="bullet"/>
      <w:lvlText w:val="o"/>
      <w:lvlJc w:val="left"/>
      <w:pPr>
        <w:ind w:left="5900" w:hanging="360"/>
      </w:pPr>
      <w:rPr>
        <w:rFonts w:ascii="Courier New" w:hAnsi="Courier New" w:cs="Courier New" w:hint="default"/>
      </w:rPr>
    </w:lvl>
    <w:lvl w:ilvl="8" w:tplc="20000005" w:tentative="1">
      <w:start w:val="1"/>
      <w:numFmt w:val="bullet"/>
      <w:lvlText w:val=""/>
      <w:lvlJc w:val="left"/>
      <w:pPr>
        <w:ind w:left="6620" w:hanging="360"/>
      </w:pPr>
      <w:rPr>
        <w:rFonts w:ascii="Wingdings" w:hAnsi="Wingdings" w:hint="default"/>
      </w:rPr>
    </w:lvl>
  </w:abstractNum>
  <w:abstractNum w:abstractNumId="4" w15:restartNumberingAfterBreak="0">
    <w:nsid w:val="35070627"/>
    <w:multiLevelType w:val="hybridMultilevel"/>
    <w:tmpl w:val="38A22F4E"/>
    <w:lvl w:ilvl="0" w:tplc="34CAB488">
      <w:start w:val="2017"/>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963036"/>
    <w:multiLevelType w:val="multilevel"/>
    <w:tmpl w:val="9AC89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30083"/>
    <w:multiLevelType w:val="multilevel"/>
    <w:tmpl w:val="AA46D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46CEF"/>
    <w:multiLevelType w:val="hybridMultilevel"/>
    <w:tmpl w:val="F9F867FC"/>
    <w:lvl w:ilvl="0" w:tplc="7C068446">
      <w:start w:val="2016"/>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CD5FD4"/>
    <w:multiLevelType w:val="hybridMultilevel"/>
    <w:tmpl w:val="3C8AF6CE"/>
    <w:lvl w:ilvl="0" w:tplc="BCFCA7F2">
      <w:numFmt w:val="bullet"/>
      <w:lvlText w:val=""/>
      <w:lvlJc w:val="left"/>
      <w:pPr>
        <w:ind w:left="560" w:hanging="360"/>
      </w:pPr>
      <w:rPr>
        <w:rFonts w:ascii="Wingdings" w:eastAsia="Wingdings" w:hAnsi="Wingdings" w:cs="Wingdings" w:hint="default"/>
        <w:w w:val="100"/>
        <w:sz w:val="24"/>
        <w:szCs w:val="24"/>
        <w:lang w:val="en-US" w:eastAsia="en-US" w:bidi="ar-SA"/>
      </w:rPr>
    </w:lvl>
    <w:lvl w:ilvl="1" w:tplc="8834AEAE">
      <w:numFmt w:val="bullet"/>
      <w:lvlText w:val="•"/>
      <w:lvlJc w:val="left"/>
      <w:pPr>
        <w:ind w:left="1567" w:hanging="360"/>
      </w:pPr>
      <w:rPr>
        <w:rFonts w:hint="default"/>
        <w:lang w:val="en-US" w:eastAsia="en-US" w:bidi="ar-SA"/>
      </w:rPr>
    </w:lvl>
    <w:lvl w:ilvl="2" w:tplc="ED4AB382">
      <w:numFmt w:val="bullet"/>
      <w:lvlText w:val="•"/>
      <w:lvlJc w:val="left"/>
      <w:pPr>
        <w:ind w:left="2574" w:hanging="360"/>
      </w:pPr>
      <w:rPr>
        <w:rFonts w:hint="default"/>
        <w:lang w:val="en-US" w:eastAsia="en-US" w:bidi="ar-SA"/>
      </w:rPr>
    </w:lvl>
    <w:lvl w:ilvl="3" w:tplc="2454111C">
      <w:numFmt w:val="bullet"/>
      <w:lvlText w:val="•"/>
      <w:lvlJc w:val="left"/>
      <w:pPr>
        <w:ind w:left="3581" w:hanging="360"/>
      </w:pPr>
      <w:rPr>
        <w:rFonts w:hint="default"/>
        <w:lang w:val="en-US" w:eastAsia="en-US" w:bidi="ar-SA"/>
      </w:rPr>
    </w:lvl>
    <w:lvl w:ilvl="4" w:tplc="B1188414">
      <w:numFmt w:val="bullet"/>
      <w:lvlText w:val="•"/>
      <w:lvlJc w:val="left"/>
      <w:pPr>
        <w:ind w:left="4588" w:hanging="360"/>
      </w:pPr>
      <w:rPr>
        <w:rFonts w:hint="default"/>
        <w:lang w:val="en-US" w:eastAsia="en-US" w:bidi="ar-SA"/>
      </w:rPr>
    </w:lvl>
    <w:lvl w:ilvl="5" w:tplc="62C2457C">
      <w:numFmt w:val="bullet"/>
      <w:lvlText w:val="•"/>
      <w:lvlJc w:val="left"/>
      <w:pPr>
        <w:ind w:left="5595" w:hanging="360"/>
      </w:pPr>
      <w:rPr>
        <w:rFonts w:hint="default"/>
        <w:lang w:val="en-US" w:eastAsia="en-US" w:bidi="ar-SA"/>
      </w:rPr>
    </w:lvl>
    <w:lvl w:ilvl="6" w:tplc="13DE7F2E">
      <w:numFmt w:val="bullet"/>
      <w:lvlText w:val="•"/>
      <w:lvlJc w:val="left"/>
      <w:pPr>
        <w:ind w:left="6602" w:hanging="360"/>
      </w:pPr>
      <w:rPr>
        <w:rFonts w:hint="default"/>
        <w:lang w:val="en-US" w:eastAsia="en-US" w:bidi="ar-SA"/>
      </w:rPr>
    </w:lvl>
    <w:lvl w:ilvl="7" w:tplc="A9605D64">
      <w:numFmt w:val="bullet"/>
      <w:lvlText w:val="•"/>
      <w:lvlJc w:val="left"/>
      <w:pPr>
        <w:ind w:left="7609" w:hanging="360"/>
      </w:pPr>
      <w:rPr>
        <w:rFonts w:hint="default"/>
        <w:lang w:val="en-US" w:eastAsia="en-US" w:bidi="ar-SA"/>
      </w:rPr>
    </w:lvl>
    <w:lvl w:ilvl="8" w:tplc="454CF710">
      <w:numFmt w:val="bullet"/>
      <w:lvlText w:val="•"/>
      <w:lvlJc w:val="left"/>
      <w:pPr>
        <w:ind w:left="8616" w:hanging="360"/>
      </w:pPr>
      <w:rPr>
        <w:rFonts w:hint="default"/>
        <w:lang w:val="en-US" w:eastAsia="en-US" w:bidi="ar-SA"/>
      </w:rPr>
    </w:lvl>
  </w:abstractNum>
  <w:abstractNum w:abstractNumId="9" w15:restartNumberingAfterBreak="0">
    <w:nsid w:val="4B43088D"/>
    <w:multiLevelType w:val="hybridMultilevel"/>
    <w:tmpl w:val="98F0CFFA"/>
    <w:lvl w:ilvl="0" w:tplc="8870B13E">
      <w:start w:val="2"/>
      <w:numFmt w:val="bullet"/>
      <w:lvlText w:val="–"/>
      <w:lvlJc w:val="left"/>
      <w:pPr>
        <w:ind w:left="1360" w:hanging="360"/>
      </w:pPr>
      <w:rPr>
        <w:rFonts w:ascii="Times New Roman" w:eastAsia="Arial" w:hAnsi="Times New Roman" w:cs="Times New Roman" w:hint="default"/>
      </w:rPr>
    </w:lvl>
    <w:lvl w:ilvl="1" w:tplc="20000003" w:tentative="1">
      <w:start w:val="1"/>
      <w:numFmt w:val="bullet"/>
      <w:lvlText w:val="o"/>
      <w:lvlJc w:val="left"/>
      <w:pPr>
        <w:ind w:left="2300" w:hanging="360"/>
      </w:pPr>
      <w:rPr>
        <w:rFonts w:ascii="Courier New" w:hAnsi="Courier New" w:cs="Courier New" w:hint="default"/>
      </w:rPr>
    </w:lvl>
    <w:lvl w:ilvl="2" w:tplc="20000005" w:tentative="1">
      <w:start w:val="1"/>
      <w:numFmt w:val="bullet"/>
      <w:lvlText w:val=""/>
      <w:lvlJc w:val="left"/>
      <w:pPr>
        <w:ind w:left="3020" w:hanging="360"/>
      </w:pPr>
      <w:rPr>
        <w:rFonts w:ascii="Wingdings" w:hAnsi="Wingdings" w:hint="default"/>
      </w:rPr>
    </w:lvl>
    <w:lvl w:ilvl="3" w:tplc="20000001" w:tentative="1">
      <w:start w:val="1"/>
      <w:numFmt w:val="bullet"/>
      <w:lvlText w:val=""/>
      <w:lvlJc w:val="left"/>
      <w:pPr>
        <w:ind w:left="3740" w:hanging="360"/>
      </w:pPr>
      <w:rPr>
        <w:rFonts w:ascii="Symbol" w:hAnsi="Symbol" w:hint="default"/>
      </w:rPr>
    </w:lvl>
    <w:lvl w:ilvl="4" w:tplc="20000003" w:tentative="1">
      <w:start w:val="1"/>
      <w:numFmt w:val="bullet"/>
      <w:lvlText w:val="o"/>
      <w:lvlJc w:val="left"/>
      <w:pPr>
        <w:ind w:left="4460" w:hanging="360"/>
      </w:pPr>
      <w:rPr>
        <w:rFonts w:ascii="Courier New" w:hAnsi="Courier New" w:cs="Courier New" w:hint="default"/>
      </w:rPr>
    </w:lvl>
    <w:lvl w:ilvl="5" w:tplc="20000005" w:tentative="1">
      <w:start w:val="1"/>
      <w:numFmt w:val="bullet"/>
      <w:lvlText w:val=""/>
      <w:lvlJc w:val="left"/>
      <w:pPr>
        <w:ind w:left="5180" w:hanging="360"/>
      </w:pPr>
      <w:rPr>
        <w:rFonts w:ascii="Wingdings" w:hAnsi="Wingdings" w:hint="default"/>
      </w:rPr>
    </w:lvl>
    <w:lvl w:ilvl="6" w:tplc="20000001" w:tentative="1">
      <w:start w:val="1"/>
      <w:numFmt w:val="bullet"/>
      <w:lvlText w:val=""/>
      <w:lvlJc w:val="left"/>
      <w:pPr>
        <w:ind w:left="5900" w:hanging="360"/>
      </w:pPr>
      <w:rPr>
        <w:rFonts w:ascii="Symbol" w:hAnsi="Symbol" w:hint="default"/>
      </w:rPr>
    </w:lvl>
    <w:lvl w:ilvl="7" w:tplc="20000003" w:tentative="1">
      <w:start w:val="1"/>
      <w:numFmt w:val="bullet"/>
      <w:lvlText w:val="o"/>
      <w:lvlJc w:val="left"/>
      <w:pPr>
        <w:ind w:left="6620" w:hanging="360"/>
      </w:pPr>
      <w:rPr>
        <w:rFonts w:ascii="Courier New" w:hAnsi="Courier New" w:cs="Courier New" w:hint="default"/>
      </w:rPr>
    </w:lvl>
    <w:lvl w:ilvl="8" w:tplc="20000005" w:tentative="1">
      <w:start w:val="1"/>
      <w:numFmt w:val="bullet"/>
      <w:lvlText w:val=""/>
      <w:lvlJc w:val="left"/>
      <w:pPr>
        <w:ind w:left="7340" w:hanging="360"/>
      </w:pPr>
      <w:rPr>
        <w:rFonts w:ascii="Wingdings" w:hAnsi="Wingdings" w:hint="default"/>
      </w:rPr>
    </w:lvl>
  </w:abstractNum>
  <w:abstractNum w:abstractNumId="10" w15:restartNumberingAfterBreak="0">
    <w:nsid w:val="4C326C9E"/>
    <w:multiLevelType w:val="multilevel"/>
    <w:tmpl w:val="62782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20EFE"/>
    <w:multiLevelType w:val="hybridMultilevel"/>
    <w:tmpl w:val="2D7AF1FA"/>
    <w:lvl w:ilvl="0" w:tplc="8870B13E">
      <w:start w:val="2"/>
      <w:numFmt w:val="bullet"/>
      <w:lvlText w:val="–"/>
      <w:lvlJc w:val="left"/>
      <w:pPr>
        <w:ind w:left="500" w:hanging="360"/>
      </w:pPr>
      <w:rPr>
        <w:rFonts w:ascii="Times New Roman" w:eastAsia="Arial"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12" w15:restartNumberingAfterBreak="0">
    <w:nsid w:val="7C337842"/>
    <w:multiLevelType w:val="hybridMultilevel"/>
    <w:tmpl w:val="482EA20A"/>
    <w:lvl w:ilvl="0" w:tplc="C3F0669A">
      <w:start w:val="2016"/>
      <w:numFmt w:val="decimal"/>
      <w:lvlText w:val="%1"/>
      <w:lvlJc w:val="left"/>
      <w:pPr>
        <w:ind w:left="780" w:hanging="480"/>
      </w:pPr>
      <w:rPr>
        <w:rFonts w:hint="default"/>
        <w:b/>
        <w:bCs/>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num w:numId="1" w16cid:durableId="529610335">
    <w:abstractNumId w:val="8"/>
  </w:num>
  <w:num w:numId="2" w16cid:durableId="925335292">
    <w:abstractNumId w:val="3"/>
  </w:num>
  <w:num w:numId="3" w16cid:durableId="1941987809">
    <w:abstractNumId w:val="11"/>
  </w:num>
  <w:num w:numId="4" w16cid:durableId="650334950">
    <w:abstractNumId w:val="9"/>
  </w:num>
  <w:num w:numId="5" w16cid:durableId="143277143">
    <w:abstractNumId w:val="10"/>
  </w:num>
  <w:num w:numId="6" w16cid:durableId="1618372673">
    <w:abstractNumId w:val="5"/>
  </w:num>
  <w:num w:numId="7" w16cid:durableId="1200244199">
    <w:abstractNumId w:val="6"/>
  </w:num>
  <w:num w:numId="8" w16cid:durableId="266816628">
    <w:abstractNumId w:val="0"/>
  </w:num>
  <w:num w:numId="9" w16cid:durableId="1186286164">
    <w:abstractNumId w:val="4"/>
  </w:num>
  <w:num w:numId="10" w16cid:durableId="29501769">
    <w:abstractNumId w:val="7"/>
  </w:num>
  <w:num w:numId="11" w16cid:durableId="2144346522">
    <w:abstractNumId w:val="2"/>
  </w:num>
  <w:num w:numId="12" w16cid:durableId="581837284">
    <w:abstractNumId w:val="1"/>
  </w:num>
  <w:num w:numId="13" w16cid:durableId="2121752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6B21"/>
    <w:rsid w:val="000462DE"/>
    <w:rsid w:val="000A322E"/>
    <w:rsid w:val="000F7991"/>
    <w:rsid w:val="0010679F"/>
    <w:rsid w:val="00116E0A"/>
    <w:rsid w:val="001633DB"/>
    <w:rsid w:val="001B3717"/>
    <w:rsid w:val="0021147E"/>
    <w:rsid w:val="00242AE4"/>
    <w:rsid w:val="0026575A"/>
    <w:rsid w:val="0028483B"/>
    <w:rsid w:val="00333B32"/>
    <w:rsid w:val="003771C5"/>
    <w:rsid w:val="00386909"/>
    <w:rsid w:val="003A763A"/>
    <w:rsid w:val="003E4E38"/>
    <w:rsid w:val="004163FF"/>
    <w:rsid w:val="00435EA9"/>
    <w:rsid w:val="00474EBB"/>
    <w:rsid w:val="00511138"/>
    <w:rsid w:val="00541727"/>
    <w:rsid w:val="00553056"/>
    <w:rsid w:val="005E0319"/>
    <w:rsid w:val="00601AA4"/>
    <w:rsid w:val="00612D52"/>
    <w:rsid w:val="00632E45"/>
    <w:rsid w:val="00683994"/>
    <w:rsid w:val="007E5688"/>
    <w:rsid w:val="00826A94"/>
    <w:rsid w:val="00862699"/>
    <w:rsid w:val="008A17BE"/>
    <w:rsid w:val="008C6384"/>
    <w:rsid w:val="008D6981"/>
    <w:rsid w:val="00911770"/>
    <w:rsid w:val="00931FB6"/>
    <w:rsid w:val="00966353"/>
    <w:rsid w:val="0097446A"/>
    <w:rsid w:val="009A6B21"/>
    <w:rsid w:val="009A7F08"/>
    <w:rsid w:val="00A4732D"/>
    <w:rsid w:val="00AE67F4"/>
    <w:rsid w:val="00B3012D"/>
    <w:rsid w:val="00B41136"/>
    <w:rsid w:val="00B462E8"/>
    <w:rsid w:val="00B522A1"/>
    <w:rsid w:val="00B702AD"/>
    <w:rsid w:val="00BB4EBB"/>
    <w:rsid w:val="00BB78BE"/>
    <w:rsid w:val="00C16939"/>
    <w:rsid w:val="00C56C65"/>
    <w:rsid w:val="00D1485F"/>
    <w:rsid w:val="00D24ACB"/>
    <w:rsid w:val="00D32A81"/>
    <w:rsid w:val="00D86EEC"/>
    <w:rsid w:val="00D947DD"/>
    <w:rsid w:val="00DB2678"/>
    <w:rsid w:val="00DD1805"/>
    <w:rsid w:val="00EF607D"/>
    <w:rsid w:val="00F45FCC"/>
    <w:rsid w:val="00F92482"/>
    <w:rsid w:val="00FB3ACC"/>
    <w:rsid w:val="00FB46BA"/>
    <w:rsid w:val="00FF282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59310D7"/>
  <w15:docId w15:val="{A61BB7B0-6E34-4A58-8AA4-5D987AAD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560" w:hanging="361"/>
    </w:pPr>
    <w:rPr>
      <w:sz w:val="24"/>
      <w:szCs w:val="24"/>
    </w:rPr>
  </w:style>
  <w:style w:type="paragraph" w:styleId="Title">
    <w:name w:val="Title"/>
    <w:basedOn w:val="Normal"/>
    <w:uiPriority w:val="10"/>
    <w:qFormat/>
    <w:pPr>
      <w:spacing w:before="63"/>
      <w:ind w:left="2375" w:right="2252"/>
      <w:jc w:val="center"/>
    </w:pPr>
    <w:rPr>
      <w:b/>
      <w:bCs/>
      <w:sz w:val="28"/>
      <w:szCs w:val="28"/>
    </w:rPr>
  </w:style>
  <w:style w:type="paragraph" w:styleId="ListParagraph">
    <w:name w:val="List Paragraph"/>
    <w:basedOn w:val="Normal"/>
    <w:uiPriority w:val="1"/>
    <w:qFormat/>
    <w:pPr>
      <w:spacing w:line="275" w:lineRule="exact"/>
      <w:ind w:left="5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012D"/>
    <w:rPr>
      <w:color w:val="0000FF" w:themeColor="hyperlink"/>
      <w:u w:val="single"/>
    </w:rPr>
  </w:style>
  <w:style w:type="character" w:styleId="UnresolvedMention">
    <w:name w:val="Unresolved Mention"/>
    <w:basedOn w:val="DefaultParagraphFont"/>
    <w:uiPriority w:val="99"/>
    <w:semiHidden/>
    <w:unhideWhenUsed/>
    <w:rsid w:val="00B3012D"/>
    <w:rPr>
      <w:color w:val="605E5C"/>
      <w:shd w:val="clear" w:color="auto" w:fill="E1DFDD"/>
    </w:rPr>
  </w:style>
  <w:style w:type="paragraph" w:styleId="NormalWeb">
    <w:name w:val="Normal (Web)"/>
    <w:basedOn w:val="Normal"/>
    <w:uiPriority w:val="99"/>
    <w:semiHidden/>
    <w:unhideWhenUsed/>
    <w:rsid w:val="00474EB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ql-indent-1">
    <w:name w:val="ql-indent-1"/>
    <w:basedOn w:val="Normal"/>
    <w:rsid w:val="00474EB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s.com.pk/paper/pdf/Developments-in-the-Tourism-Industry-in-Pakistan-A-boost-ensured-By-CPE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ic.kinnaird.edu.pk/wp-content/uploads/2022/05/Book-of-Abstract-3rd-International-Conference-on-Social-Sciences-Humanities.pdf" TargetMode="External"/><Relationship Id="rId12" Type="http://schemas.openxmlformats.org/officeDocument/2006/relationships/hyperlink" Target="http://ps.gcu.edu.pk/wp-content/uploads/2019/07/Final-Proceedings-of-ICHRCP-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s.uol.edu.pk/wp-content/uploads/sites/34/2022/07/Abstract-Book-International-Social-Science-Conference-2022.pdf" TargetMode="External"/><Relationship Id="rId11" Type="http://schemas.openxmlformats.org/officeDocument/2006/relationships/hyperlink" Target="http://oric.kinnaird.edu.pk/2nd-international-conference-on-social-sciences-humanities-24th-26th-october-2019-day-1/" TargetMode="External"/><Relationship Id="rId5" Type="http://schemas.openxmlformats.org/officeDocument/2006/relationships/hyperlink" Target="mailto:arfeen000@gmail.com" TargetMode="External"/><Relationship Id="rId10" Type="http://schemas.openxmlformats.org/officeDocument/2006/relationships/hyperlink" Target="https://www.youtube.com/watch?v=AA7q0HQBUn8&amp;t=25s" TargetMode="External"/><Relationship Id="rId4" Type="http://schemas.openxmlformats.org/officeDocument/2006/relationships/webSettings" Target="webSettings.xml"/><Relationship Id="rId9" Type="http://schemas.openxmlformats.org/officeDocument/2006/relationships/hyperlink" Target="https://www.youtube.com/watch?v=WUGC0h249yg&amp;t=159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Shah Rukh Ahmad</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 Rukh Ahmad</dc:title>
  <dc:creator>Uzma Khan</dc:creator>
  <cp:lastModifiedBy>arfeen12341@outlook.com</cp:lastModifiedBy>
  <cp:revision>121</cp:revision>
  <dcterms:created xsi:type="dcterms:W3CDTF">2022-03-21T19:54:00Z</dcterms:created>
  <dcterms:modified xsi:type="dcterms:W3CDTF">2022-12-05T15:26:00Z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vt:lpwstr>
  </property>
  <property fmtid="{D5CDD505-2E9C-101B-9397-08002B2CF9AE}" pid="4" name="LastSaved">
    <vt:filetime>2022-03-21T00:00:00Z</vt:filetime>
  </property>
</Properties>
</file>